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59" w:rsidRPr="00FE7D5E" w:rsidRDefault="00DD6059" w:rsidP="00DD6059">
      <w:pPr>
        <w:pStyle w:val="Bodytext80"/>
        <w:shd w:val="clear" w:color="auto" w:fill="auto"/>
        <w:spacing w:after="263" w:line="190" w:lineRule="exact"/>
        <w:ind w:left="20" w:firstLine="520"/>
        <w:jc w:val="left"/>
        <w:rPr>
          <w:rFonts w:asciiTheme="minorHAnsi" w:hAnsiTheme="minorHAnsi"/>
          <w:color w:val="000000"/>
          <w:sz w:val="20"/>
          <w:szCs w:val="20"/>
        </w:rPr>
      </w:pPr>
      <w:bookmarkStart w:id="0" w:name="bookmark1"/>
      <w:r w:rsidRPr="00FE7D5E">
        <w:rPr>
          <w:rFonts w:asciiTheme="minorHAnsi" w:hAnsiTheme="minorHAnsi"/>
          <w:color w:val="000000"/>
          <w:sz w:val="20"/>
          <w:szCs w:val="20"/>
        </w:rPr>
        <w:t>Приложение № 1 към чл. 16.</w:t>
      </w:r>
    </w:p>
    <w:tbl>
      <w:tblPr>
        <w:tblStyle w:val="TableGrid"/>
        <w:tblW w:w="8735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4048"/>
        <w:gridCol w:w="4687"/>
      </w:tblGrid>
      <w:tr w:rsidR="003A0A6B" w:rsidRPr="00FE7D5E" w:rsidTr="00260A90">
        <w:trPr>
          <w:trHeight w:hRule="exact" w:val="1202"/>
        </w:trPr>
        <w:tc>
          <w:tcPr>
            <w:tcW w:w="8735" w:type="dxa"/>
            <w:gridSpan w:val="2"/>
          </w:tcPr>
          <w:p w:rsidR="003A0A6B" w:rsidRPr="00FE7D5E" w:rsidRDefault="003A0A6B" w:rsidP="003A0A6B">
            <w:pPr>
              <w:pStyle w:val="Heading10"/>
              <w:keepNext/>
              <w:keepLines/>
              <w:shd w:val="clear" w:color="auto" w:fill="auto"/>
              <w:spacing w:before="0" w:after="45" w:line="330" w:lineRule="exact"/>
              <w:ind w:left="280"/>
              <w:rPr>
                <w:rFonts w:asciiTheme="minorHAnsi" w:hAnsiTheme="minorHAnsi"/>
                <w:sz w:val="20"/>
                <w:szCs w:val="20"/>
              </w:rPr>
            </w:pPr>
            <w:r w:rsidRPr="00FE7D5E">
              <w:rPr>
                <w:rFonts w:asciiTheme="minorHAnsi" w:hAnsiTheme="minorHAnsi"/>
                <w:sz w:val="20"/>
                <w:szCs w:val="20"/>
              </w:rPr>
              <w:t>Формуляр за ЧАСТИЧНА ПРЕДВАРИТЕЛНА ОЦЕНКА НА ВЪЗДЕЙСТВИЕТО*</w:t>
            </w:r>
          </w:p>
          <w:p w:rsidR="003A0A6B" w:rsidRPr="00FE7D5E" w:rsidRDefault="003A0A6B" w:rsidP="003A0A6B">
            <w:pPr>
              <w:pStyle w:val="Bodytext30"/>
              <w:shd w:val="clear" w:color="auto" w:fill="auto"/>
              <w:spacing w:before="0" w:after="46" w:line="200" w:lineRule="exact"/>
              <w:rPr>
                <w:rFonts w:asciiTheme="minorHAnsi" w:hAnsiTheme="minorHAnsi"/>
              </w:rPr>
            </w:pPr>
            <w:r w:rsidRPr="00FE7D5E">
              <w:rPr>
                <w:rFonts w:asciiTheme="minorHAnsi" w:hAnsiTheme="minorHAnsi"/>
              </w:rPr>
              <w:t>* Приложете към формуляра допълнителни информация/документи</w:t>
            </w:r>
          </w:p>
          <w:p w:rsidR="003A0A6B" w:rsidRPr="00FE7D5E" w:rsidRDefault="003A0A6B" w:rsidP="00735051">
            <w:pPr>
              <w:pStyle w:val="BodyText21"/>
              <w:shd w:val="clear" w:color="auto" w:fill="auto"/>
              <w:spacing w:before="180" w:after="0" w:line="350" w:lineRule="exact"/>
              <w:ind w:left="32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0A6B" w:rsidRPr="00FE7D5E" w:rsidTr="0089721B">
        <w:trPr>
          <w:trHeight w:hRule="exact" w:val="2188"/>
        </w:trPr>
        <w:tc>
          <w:tcPr>
            <w:tcW w:w="4048" w:type="dxa"/>
          </w:tcPr>
          <w:p w:rsidR="003A0A6B" w:rsidRPr="00FE7D5E" w:rsidRDefault="003A0A6B" w:rsidP="00735051">
            <w:pPr>
              <w:pStyle w:val="BodyText21"/>
              <w:shd w:val="clear" w:color="auto" w:fill="auto"/>
              <w:spacing w:after="60" w:line="200" w:lineRule="exact"/>
              <w:jc w:val="both"/>
              <w:rPr>
                <w:rFonts w:asciiTheme="minorHAnsi" w:hAnsiTheme="minorHAnsi"/>
                <w:b/>
                <w:i w:val="0"/>
                <w:sz w:val="20"/>
                <w:szCs w:val="20"/>
              </w:rPr>
            </w:pPr>
            <w:r w:rsidRPr="00FE7D5E">
              <w:rPr>
                <w:rFonts w:asciiTheme="minorHAnsi" w:hAnsiTheme="minorHAnsi"/>
                <w:b/>
                <w:i w:val="0"/>
                <w:sz w:val="20"/>
                <w:szCs w:val="20"/>
              </w:rPr>
              <w:t>Институция:</w:t>
            </w:r>
          </w:p>
          <w:p w:rsidR="003A0A6B" w:rsidRPr="00FE7D5E" w:rsidRDefault="003A0A6B" w:rsidP="00735051">
            <w:pPr>
              <w:pStyle w:val="BodyText21"/>
              <w:shd w:val="clear" w:color="auto" w:fill="auto"/>
              <w:spacing w:before="60" w:after="0" w:line="252" w:lineRule="exact"/>
              <w:ind w:left="120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FE7D5E">
              <w:rPr>
                <w:rFonts w:asciiTheme="minorHAnsi" w:hAnsiTheme="minorHAnsi"/>
                <w:i w:val="0"/>
                <w:sz w:val="20"/>
                <w:szCs w:val="20"/>
              </w:rPr>
              <w:t>Министерство на околната среда и водите</w:t>
            </w:r>
          </w:p>
          <w:p w:rsidR="00CC6478" w:rsidRPr="00A547DE" w:rsidRDefault="00CC6478" w:rsidP="00735051">
            <w:pPr>
              <w:pStyle w:val="BodyText21"/>
              <w:shd w:val="clear" w:color="auto" w:fill="auto"/>
              <w:spacing w:before="60" w:after="0" w:line="252" w:lineRule="exact"/>
              <w:ind w:left="120"/>
              <w:rPr>
                <w:rFonts w:asciiTheme="minorHAnsi" w:hAnsiTheme="minorHAnsi"/>
                <w:i w:val="0"/>
                <w:sz w:val="20"/>
                <w:szCs w:val="20"/>
                <w:lang w:val="en-US"/>
              </w:rPr>
            </w:pPr>
          </w:p>
        </w:tc>
        <w:tc>
          <w:tcPr>
            <w:tcW w:w="4687" w:type="dxa"/>
          </w:tcPr>
          <w:p w:rsidR="003A0A6B" w:rsidRPr="00FE7D5E" w:rsidRDefault="003A0A6B" w:rsidP="00735051">
            <w:pPr>
              <w:pStyle w:val="BodyText21"/>
              <w:shd w:val="clear" w:color="auto" w:fill="auto"/>
              <w:spacing w:after="0" w:line="281" w:lineRule="exact"/>
              <w:jc w:val="both"/>
              <w:rPr>
                <w:rFonts w:asciiTheme="minorHAnsi" w:hAnsiTheme="minorHAnsi"/>
                <w:b/>
                <w:i w:val="0"/>
                <w:sz w:val="20"/>
                <w:szCs w:val="20"/>
              </w:rPr>
            </w:pPr>
            <w:r w:rsidRPr="00FE7D5E">
              <w:rPr>
                <w:rFonts w:asciiTheme="minorHAnsi" w:hAnsiTheme="minorHAnsi"/>
                <w:b/>
                <w:i w:val="0"/>
                <w:sz w:val="20"/>
                <w:szCs w:val="20"/>
              </w:rPr>
              <w:t>Нормативен акт:</w:t>
            </w:r>
          </w:p>
          <w:p w:rsidR="0089721B" w:rsidRPr="0089721B" w:rsidRDefault="005A1782" w:rsidP="007861F7">
            <w:pPr>
              <w:jc w:val="both"/>
              <w:rPr>
                <w:rFonts w:asciiTheme="minorHAnsi" w:eastAsia="Times New Roman" w:hAnsiTheme="minorHAnsi" w:cs="Times New Roman"/>
                <w:bCs/>
                <w:sz w:val="20"/>
                <w:szCs w:val="20"/>
                <w:bdr w:val="none" w:sz="0" w:space="0" w:color="auto" w:frame="1"/>
              </w:rPr>
            </w:pPr>
            <w:r w:rsidRPr="0089721B">
              <w:rPr>
                <w:rFonts w:asciiTheme="minorHAnsi" w:hAnsiTheme="minorHAnsi"/>
                <w:sz w:val="20"/>
                <w:szCs w:val="20"/>
              </w:rPr>
              <w:t xml:space="preserve">Постановление на Министерския съвет </w:t>
            </w:r>
            <w:r w:rsidR="00A547DE" w:rsidRPr="0089721B">
              <w:rPr>
                <w:rStyle w:val="Bodytext10ptBoldNotItalic"/>
                <w:rFonts w:asciiTheme="minorHAnsi" w:hAnsiTheme="minorHAnsi"/>
                <w:b w:val="0"/>
              </w:rPr>
              <w:t>за приемане</w:t>
            </w:r>
            <w:r w:rsidR="00EA1566" w:rsidRPr="0089721B">
              <w:rPr>
                <w:rStyle w:val="Bodytext10ptBoldNotItalic"/>
                <w:rFonts w:asciiTheme="minorHAnsi" w:hAnsiTheme="minorHAnsi"/>
                <w:b w:val="0"/>
              </w:rPr>
              <w:t xml:space="preserve"> на Наредба</w:t>
            </w:r>
            <w:r w:rsidRPr="0089721B">
              <w:rPr>
                <w:rStyle w:val="Bodytext10ptBoldNotItalic"/>
                <w:rFonts w:asciiTheme="minorHAnsi" w:hAnsiTheme="minorHAnsi"/>
              </w:rPr>
              <w:t xml:space="preserve"> </w:t>
            </w:r>
            <w:r w:rsidR="00391625">
              <w:rPr>
                <w:rFonts w:asciiTheme="minorHAnsi" w:eastAsia="Times New Roman" w:hAnsiTheme="minorHAnsi" w:cs="Times New Roman"/>
                <w:bCs/>
                <w:sz w:val="20"/>
                <w:szCs w:val="20"/>
                <w:bdr w:val="none" w:sz="0" w:space="0" w:color="auto" w:frame="1"/>
              </w:rPr>
              <w:t>за к</w:t>
            </w:r>
            <w:r w:rsidR="007861F7">
              <w:rPr>
                <w:rFonts w:asciiTheme="minorHAnsi" w:eastAsia="Times New Roman" w:hAnsiTheme="minorHAnsi" w:cs="Times New Roman"/>
                <w:bCs/>
                <w:sz w:val="20"/>
                <w:szCs w:val="20"/>
                <w:bdr w:val="none" w:sz="0" w:space="0" w:color="auto" w:frame="1"/>
              </w:rPr>
              <w:t>онцесиите за добив на минерална вода</w:t>
            </w:r>
            <w:r w:rsidR="0089721B" w:rsidRPr="0089721B">
              <w:rPr>
                <w:rFonts w:asciiTheme="minorHAnsi" w:eastAsia="Times New Roman" w:hAnsiTheme="minorHAnsi" w:cs="Times New Roman"/>
                <w:bCs/>
                <w:sz w:val="20"/>
                <w:szCs w:val="20"/>
                <w:bdr w:val="none" w:sz="0" w:space="0" w:color="auto" w:frame="1"/>
              </w:rPr>
              <w:t>.</w:t>
            </w:r>
          </w:p>
          <w:p w:rsidR="0089721B" w:rsidRPr="0089721B" w:rsidRDefault="0089721B" w:rsidP="007861F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</w:pPr>
          </w:p>
          <w:p w:rsidR="003A0A6B" w:rsidRPr="00FE7D5E" w:rsidRDefault="003A0A6B" w:rsidP="0089721B">
            <w:pPr>
              <w:pStyle w:val="Bodytext20"/>
              <w:shd w:val="clear" w:color="auto" w:fill="auto"/>
              <w:tabs>
                <w:tab w:val="left" w:pos="214"/>
              </w:tabs>
              <w:spacing w:before="0" w:after="171" w:line="200" w:lineRule="exact"/>
              <w:ind w:left="20"/>
              <w:jc w:val="both"/>
              <w:rPr>
                <w:rFonts w:asciiTheme="minorHAnsi" w:hAnsiTheme="minorHAnsi"/>
                <w:b w:val="0"/>
                <w:bCs w:val="0"/>
                <w:i/>
                <w:iCs/>
              </w:rPr>
            </w:pPr>
          </w:p>
        </w:tc>
      </w:tr>
      <w:tr w:rsidR="003A0A6B" w:rsidRPr="00FE7D5E" w:rsidTr="002B44AC">
        <w:trPr>
          <w:trHeight w:hRule="exact" w:val="1273"/>
        </w:trPr>
        <w:tc>
          <w:tcPr>
            <w:tcW w:w="4048" w:type="dxa"/>
          </w:tcPr>
          <w:p w:rsidR="003A0A6B" w:rsidRPr="00FE7D5E" w:rsidRDefault="003A0A6B" w:rsidP="003A0A6B">
            <w:pPr>
              <w:pStyle w:val="Bodytext20"/>
              <w:shd w:val="clear" w:color="auto" w:fill="auto"/>
              <w:tabs>
                <w:tab w:val="left" w:pos="214"/>
              </w:tabs>
              <w:spacing w:before="0" w:after="171" w:line="200" w:lineRule="exact"/>
              <w:ind w:left="20"/>
              <w:jc w:val="both"/>
              <w:rPr>
                <w:rFonts w:asciiTheme="minorHAnsi" w:hAnsiTheme="minorHAnsi"/>
              </w:rPr>
            </w:pPr>
            <w:r w:rsidRPr="00FE7D5E">
              <w:rPr>
                <w:rFonts w:asciiTheme="minorHAnsi" w:hAnsiTheme="minorHAnsi"/>
              </w:rPr>
              <w:t xml:space="preserve">За включване в законодателна/ </w:t>
            </w:r>
          </w:p>
          <w:p w:rsidR="003A0A6B" w:rsidRPr="00FE7D5E" w:rsidRDefault="003A0A6B" w:rsidP="003A0A6B">
            <w:pPr>
              <w:pStyle w:val="Bodytext20"/>
              <w:shd w:val="clear" w:color="auto" w:fill="auto"/>
              <w:tabs>
                <w:tab w:val="left" w:pos="214"/>
              </w:tabs>
              <w:spacing w:before="0" w:after="171" w:line="200" w:lineRule="exact"/>
              <w:ind w:left="20"/>
              <w:jc w:val="both"/>
              <w:rPr>
                <w:rFonts w:asciiTheme="minorHAnsi" w:hAnsiTheme="minorHAnsi"/>
              </w:rPr>
            </w:pPr>
            <w:r w:rsidRPr="00FE7D5E">
              <w:rPr>
                <w:rFonts w:asciiTheme="minorHAnsi" w:hAnsiTheme="minorHAnsi"/>
              </w:rPr>
              <w:t xml:space="preserve">оперативна програма на Министерския </w:t>
            </w:r>
          </w:p>
          <w:p w:rsidR="002847D2" w:rsidRPr="00FE7D5E" w:rsidRDefault="003A0A6B" w:rsidP="003A0A6B">
            <w:pPr>
              <w:pStyle w:val="Bodytext20"/>
              <w:shd w:val="clear" w:color="auto" w:fill="auto"/>
              <w:tabs>
                <w:tab w:val="left" w:pos="214"/>
              </w:tabs>
              <w:spacing w:before="0" w:after="171" w:line="200" w:lineRule="exact"/>
              <w:ind w:left="20"/>
              <w:jc w:val="both"/>
              <w:rPr>
                <w:rFonts w:asciiTheme="minorHAnsi" w:hAnsiTheme="minorHAnsi"/>
              </w:rPr>
            </w:pPr>
            <w:r w:rsidRPr="00FE7D5E">
              <w:rPr>
                <w:rFonts w:asciiTheme="minorHAnsi" w:hAnsiTheme="minorHAnsi"/>
              </w:rPr>
              <w:t>съвет за периода:</w:t>
            </w:r>
            <w:r w:rsidR="002847D2" w:rsidRPr="00FE7D5E">
              <w:rPr>
                <w:rFonts w:asciiTheme="minorHAnsi" w:hAnsiTheme="minorHAnsi"/>
              </w:rPr>
              <w:t xml:space="preserve"> </w:t>
            </w:r>
            <w:r w:rsidR="007861F7">
              <w:rPr>
                <w:rFonts w:asciiTheme="minorHAnsi" w:hAnsiTheme="minorHAnsi"/>
              </w:rPr>
              <w:t>01.07.2019 – 30.12.2019</w:t>
            </w:r>
            <w:r w:rsidR="00BB5589">
              <w:rPr>
                <w:rFonts w:asciiTheme="minorHAnsi" w:hAnsiTheme="minorHAnsi"/>
              </w:rPr>
              <w:t xml:space="preserve"> г.</w:t>
            </w:r>
          </w:p>
          <w:p w:rsidR="003A0A6B" w:rsidRPr="00FE7D5E" w:rsidRDefault="003A0A6B" w:rsidP="005A1782">
            <w:pPr>
              <w:pStyle w:val="Bodytext20"/>
              <w:shd w:val="clear" w:color="auto" w:fill="auto"/>
              <w:tabs>
                <w:tab w:val="left" w:pos="214"/>
              </w:tabs>
              <w:spacing w:before="0" w:after="171" w:line="200" w:lineRule="exact"/>
              <w:ind w:left="20"/>
              <w:jc w:val="both"/>
              <w:rPr>
                <w:rFonts w:asciiTheme="minorHAnsi" w:hAnsiTheme="minorHAnsi"/>
                <w:i/>
                <w:lang w:val="en-US"/>
              </w:rPr>
            </w:pPr>
          </w:p>
        </w:tc>
        <w:tc>
          <w:tcPr>
            <w:tcW w:w="4687" w:type="dxa"/>
          </w:tcPr>
          <w:p w:rsidR="003A0A6B" w:rsidRPr="00BB5589" w:rsidRDefault="003A0A6B" w:rsidP="00735051">
            <w:pPr>
              <w:pStyle w:val="BodyText21"/>
              <w:shd w:val="clear" w:color="auto" w:fill="auto"/>
              <w:spacing w:after="0" w:line="200" w:lineRule="exact"/>
              <w:jc w:val="both"/>
              <w:rPr>
                <w:rStyle w:val="Bodytext10ptBoldNotItalic"/>
                <w:rFonts w:asciiTheme="minorHAnsi" w:hAnsiTheme="minorHAnsi"/>
              </w:rPr>
            </w:pPr>
            <w:r w:rsidRPr="00FE7D5E">
              <w:rPr>
                <w:rFonts w:asciiTheme="minorHAnsi" w:hAnsiTheme="minorHAnsi"/>
                <w:b/>
                <w:sz w:val="20"/>
                <w:szCs w:val="20"/>
              </w:rPr>
              <w:t>Дата:</w:t>
            </w:r>
            <w:r w:rsidRPr="00FE7D5E">
              <w:rPr>
                <w:rStyle w:val="Bodytext10ptBoldNotItalic"/>
                <w:rFonts w:asciiTheme="minorHAnsi" w:hAnsiTheme="minorHAnsi"/>
                <w:b w:val="0"/>
                <w:lang w:val="en-US"/>
              </w:rPr>
              <w:t xml:space="preserve"> </w:t>
            </w:r>
            <w:r w:rsidR="006B4AFB">
              <w:rPr>
                <w:rStyle w:val="Bodytext10ptBoldNotItalic"/>
                <w:rFonts w:asciiTheme="minorHAnsi" w:hAnsiTheme="minorHAnsi"/>
              </w:rPr>
              <w:t>2</w:t>
            </w:r>
            <w:r w:rsidR="007861F7">
              <w:rPr>
                <w:rStyle w:val="Bodytext10ptBoldNotItalic"/>
                <w:rFonts w:asciiTheme="minorHAnsi" w:hAnsiTheme="minorHAnsi"/>
              </w:rPr>
              <w:t>6.08.2019</w:t>
            </w:r>
            <w:r w:rsidR="00BB5589" w:rsidRPr="00BB5589">
              <w:rPr>
                <w:rStyle w:val="Bodytext10ptBoldNotItalic"/>
                <w:rFonts w:asciiTheme="minorHAnsi" w:hAnsiTheme="minorHAnsi"/>
              </w:rPr>
              <w:t xml:space="preserve"> г.</w:t>
            </w:r>
          </w:p>
          <w:p w:rsidR="003A0A6B" w:rsidRPr="00FE7D5E" w:rsidRDefault="003A0A6B" w:rsidP="005A1782">
            <w:pPr>
              <w:pStyle w:val="BodyText21"/>
              <w:shd w:val="clear" w:color="auto" w:fill="auto"/>
              <w:spacing w:after="0" w:line="200" w:lineRule="exact"/>
              <w:jc w:val="both"/>
              <w:rPr>
                <w:rFonts w:asciiTheme="minorHAnsi" w:hAnsiTheme="minorHAnsi"/>
                <w:b/>
                <w:i w:val="0"/>
                <w:sz w:val="20"/>
                <w:szCs w:val="20"/>
                <w:lang w:val="en-US"/>
              </w:rPr>
            </w:pPr>
          </w:p>
        </w:tc>
      </w:tr>
      <w:tr w:rsidR="003A0A6B" w:rsidRPr="00FE7D5E" w:rsidTr="00260A90">
        <w:trPr>
          <w:trHeight w:hRule="exact" w:val="1141"/>
        </w:trPr>
        <w:tc>
          <w:tcPr>
            <w:tcW w:w="4048" w:type="dxa"/>
          </w:tcPr>
          <w:p w:rsidR="00BF364A" w:rsidRDefault="00BF364A" w:rsidP="00735051">
            <w:pPr>
              <w:pStyle w:val="BodyText21"/>
              <w:shd w:val="clear" w:color="auto" w:fill="auto"/>
              <w:spacing w:after="0" w:line="277" w:lineRule="exact"/>
              <w:ind w:left="120"/>
              <w:rPr>
                <w:rStyle w:val="Bodytext2Exact"/>
                <w:rFonts w:asciiTheme="minorHAnsi" w:hAnsiTheme="minorHAnsi"/>
                <w:b w:val="0"/>
                <w:bCs w:val="0"/>
                <w:spacing w:val="0"/>
                <w:sz w:val="20"/>
                <w:szCs w:val="20"/>
              </w:rPr>
            </w:pPr>
            <w:bookmarkStart w:id="1" w:name="bookmark3"/>
            <w:r w:rsidRPr="00FE7D5E">
              <w:rPr>
                <w:rFonts w:asciiTheme="minorHAnsi" w:hAnsiTheme="minorHAnsi"/>
                <w:b/>
                <w:sz w:val="20"/>
                <w:szCs w:val="20"/>
              </w:rPr>
              <w:t>Контакт за въпроси:</w:t>
            </w:r>
            <w:bookmarkEnd w:id="1"/>
            <w:r w:rsidRPr="00FE7D5E">
              <w:rPr>
                <w:rStyle w:val="Bodytext2Exact"/>
                <w:rFonts w:asciiTheme="minorHAnsi" w:hAnsiTheme="minorHAnsi"/>
                <w:b w:val="0"/>
                <w:bCs w:val="0"/>
                <w:spacing w:val="0"/>
                <w:sz w:val="20"/>
                <w:szCs w:val="20"/>
              </w:rPr>
              <w:t xml:space="preserve"> </w:t>
            </w:r>
          </w:p>
          <w:p w:rsidR="00BB5589" w:rsidRPr="00BB5589" w:rsidRDefault="00BB5589" w:rsidP="00735051">
            <w:pPr>
              <w:pStyle w:val="BodyText21"/>
              <w:shd w:val="clear" w:color="auto" w:fill="auto"/>
              <w:spacing w:after="0" w:line="277" w:lineRule="exact"/>
              <w:ind w:left="120"/>
              <w:rPr>
                <w:rStyle w:val="Bodytext2Exact"/>
                <w:rFonts w:asciiTheme="minorHAnsi" w:hAnsiTheme="minorHAnsi"/>
                <w:bCs w:val="0"/>
                <w:spacing w:val="0"/>
                <w:sz w:val="20"/>
                <w:szCs w:val="20"/>
              </w:rPr>
            </w:pPr>
            <w:r w:rsidRPr="00BB5589">
              <w:rPr>
                <w:rStyle w:val="Bodytext2Exact"/>
                <w:rFonts w:asciiTheme="minorHAnsi" w:hAnsiTheme="minorHAnsi"/>
                <w:bCs w:val="0"/>
                <w:spacing w:val="0"/>
                <w:sz w:val="20"/>
                <w:szCs w:val="20"/>
              </w:rPr>
              <w:t xml:space="preserve">Красимира </w:t>
            </w:r>
            <w:proofErr w:type="spellStart"/>
            <w:r w:rsidRPr="00BB5589">
              <w:rPr>
                <w:rStyle w:val="Bodytext2Exact"/>
                <w:rFonts w:asciiTheme="minorHAnsi" w:hAnsiTheme="minorHAnsi"/>
                <w:bCs w:val="0"/>
                <w:spacing w:val="0"/>
                <w:sz w:val="20"/>
                <w:szCs w:val="20"/>
              </w:rPr>
              <w:t>Бръмчева</w:t>
            </w:r>
            <w:proofErr w:type="spellEnd"/>
            <w:r w:rsidR="00153D3F">
              <w:rPr>
                <w:rStyle w:val="Bodytext2Exact"/>
                <w:rFonts w:asciiTheme="minorHAnsi" w:hAnsiTheme="minorHAnsi"/>
                <w:bCs w:val="0"/>
                <w:spacing w:val="0"/>
                <w:sz w:val="20"/>
                <w:szCs w:val="20"/>
              </w:rPr>
              <w:t xml:space="preserve"> – началник на отдел „Контрол“</w:t>
            </w:r>
          </w:p>
          <w:p w:rsidR="003A0A6B" w:rsidRPr="00FE7D5E" w:rsidRDefault="00BF364A" w:rsidP="00BF364A">
            <w:pPr>
              <w:pStyle w:val="BodyText21"/>
              <w:shd w:val="clear" w:color="auto" w:fill="auto"/>
              <w:spacing w:before="60" w:after="0" w:line="190" w:lineRule="exact"/>
              <w:jc w:val="both"/>
              <w:rPr>
                <w:rFonts w:asciiTheme="minorHAnsi" w:hAnsiTheme="minorHAnsi"/>
                <w:i w:val="0"/>
                <w:iCs w:val="0"/>
                <w:sz w:val="20"/>
                <w:szCs w:val="20"/>
              </w:rPr>
            </w:pPr>
            <w:r w:rsidRPr="00FE7D5E">
              <w:rPr>
                <w:rFonts w:asciiTheme="minorHAnsi" w:hAnsiTheme="minorHAnsi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4687" w:type="dxa"/>
          </w:tcPr>
          <w:p w:rsidR="003A0A6B" w:rsidRPr="00FE7D5E" w:rsidRDefault="00BF364A" w:rsidP="00735051">
            <w:pPr>
              <w:pStyle w:val="BodyText21"/>
              <w:shd w:val="clear" w:color="auto" w:fill="auto"/>
              <w:spacing w:after="60" w:line="200" w:lineRule="exact"/>
              <w:jc w:val="both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FE7D5E">
              <w:rPr>
                <w:rStyle w:val="Bodytext2Exact"/>
                <w:rFonts w:asciiTheme="minorHAnsi" w:hAnsiTheme="minorHAnsi"/>
                <w:spacing w:val="0"/>
                <w:sz w:val="20"/>
                <w:szCs w:val="20"/>
              </w:rPr>
              <w:t>Телефон</w:t>
            </w:r>
            <w:r w:rsidR="003A0A6B" w:rsidRPr="00FE7D5E">
              <w:rPr>
                <w:rStyle w:val="Bodytext10ptBoldNotItalic"/>
                <w:rFonts w:asciiTheme="minorHAnsi" w:hAnsiTheme="minorHAnsi"/>
              </w:rPr>
              <w:t>:</w:t>
            </w:r>
            <w:r w:rsidR="00BB5589">
              <w:rPr>
                <w:rStyle w:val="Bodytext10ptBoldNotItalic"/>
                <w:rFonts w:asciiTheme="minorHAnsi" w:hAnsiTheme="minorHAnsi"/>
              </w:rPr>
              <w:t xml:space="preserve"> 02/940-66-85</w:t>
            </w:r>
          </w:p>
          <w:p w:rsidR="003A0A6B" w:rsidRPr="00FE7D5E" w:rsidRDefault="003A0A6B" w:rsidP="005A1782">
            <w:pPr>
              <w:pStyle w:val="BodyText21"/>
              <w:shd w:val="clear" w:color="auto" w:fill="auto"/>
              <w:spacing w:before="60" w:after="0" w:line="190" w:lineRule="exact"/>
              <w:jc w:val="both"/>
              <w:rPr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  <w:bookmarkEnd w:id="0"/>
      <w:tr w:rsidR="00BF364A" w:rsidRPr="00FE7D5E" w:rsidTr="00260A90">
        <w:tc>
          <w:tcPr>
            <w:tcW w:w="8735" w:type="dxa"/>
            <w:gridSpan w:val="2"/>
          </w:tcPr>
          <w:p w:rsidR="00BF364A" w:rsidRPr="00FE7D5E" w:rsidRDefault="00BF364A" w:rsidP="00453175">
            <w:pPr>
              <w:pStyle w:val="Bodytext20"/>
              <w:numPr>
                <w:ilvl w:val="0"/>
                <w:numId w:val="16"/>
              </w:numPr>
              <w:shd w:val="clear" w:color="auto" w:fill="auto"/>
              <w:tabs>
                <w:tab w:val="left" w:pos="214"/>
              </w:tabs>
              <w:spacing w:before="0" w:after="171" w:line="200" w:lineRule="exact"/>
              <w:jc w:val="both"/>
              <w:rPr>
                <w:rFonts w:asciiTheme="minorHAnsi" w:hAnsiTheme="minorHAnsi"/>
              </w:rPr>
            </w:pPr>
            <w:r w:rsidRPr="00FE7D5E">
              <w:rPr>
                <w:rFonts w:asciiTheme="minorHAnsi" w:hAnsiTheme="minorHAnsi"/>
              </w:rPr>
              <w:t>Дефиниране на проблема:</w:t>
            </w:r>
          </w:p>
          <w:p w:rsidR="00BF364A" w:rsidRPr="00B860AC" w:rsidRDefault="00BF364A" w:rsidP="00453175">
            <w:pPr>
              <w:pStyle w:val="BodyText1"/>
              <w:numPr>
                <w:ilvl w:val="1"/>
                <w:numId w:val="16"/>
              </w:numPr>
              <w:shd w:val="clear" w:color="auto" w:fill="auto"/>
              <w:spacing w:before="0"/>
              <w:ind w:right="20"/>
              <w:rPr>
                <w:rFonts w:asciiTheme="minorHAnsi" w:hAnsiTheme="minorHAnsi"/>
                <w:sz w:val="20"/>
                <w:szCs w:val="20"/>
              </w:rPr>
            </w:pPr>
            <w:r w:rsidRPr="00FE7D5E">
              <w:rPr>
                <w:rFonts w:asciiTheme="minorHAnsi" w:hAnsiTheme="minorHAnsi"/>
                <w:sz w:val="20"/>
                <w:szCs w:val="20"/>
              </w:rPr>
              <w:t>Кратко опишете проблема и причините за неговото възникване. Посочете аргументите, които обосновават нормативната промяна.</w:t>
            </w:r>
          </w:p>
          <w:p w:rsidR="00B860AC" w:rsidRPr="00B860AC" w:rsidRDefault="00B860AC" w:rsidP="00B860AC">
            <w:pPr>
              <w:spacing w:line="360" w:lineRule="auto"/>
              <w:ind w:firstLine="708"/>
              <w:jc w:val="both"/>
              <w:rPr>
                <w:rFonts w:asciiTheme="minorHAnsi" w:hAnsiTheme="minorHAnsi"/>
                <w:bCs/>
                <w:color w:val="333333"/>
                <w:sz w:val="20"/>
                <w:szCs w:val="20"/>
                <w:bdr w:val="none" w:sz="0" w:space="0" w:color="auto" w:frame="1"/>
              </w:rPr>
            </w:pPr>
            <w:r>
              <w:rPr>
                <w:rFonts w:asciiTheme="minorHAnsi" w:hAnsiTheme="minorHAnsi"/>
                <w:bCs/>
                <w:color w:val="333333"/>
                <w:sz w:val="20"/>
                <w:szCs w:val="20"/>
                <w:bdr w:val="none" w:sz="0" w:space="0" w:color="auto" w:frame="1"/>
              </w:rPr>
              <w:t>С влизане в сила на новия Закон за концесиите е необходимо да бъде създадена специална нормативна уредба относно подготовката и процедурата за предоставяне на концесии за добив на минерални води чрез приемане от Министерския съвет на наредбата по чл.47, ал.1 от Закона за водите.</w:t>
            </w:r>
            <w:r>
              <w:rPr>
                <w:rFonts w:asciiTheme="minorHAnsi" w:hAnsiTheme="minorHAnsi"/>
                <w:bCs/>
                <w:color w:val="333333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r>
              <w:rPr>
                <w:rFonts w:asciiTheme="minorHAnsi" w:hAnsiTheme="minorHAnsi"/>
                <w:bCs/>
                <w:color w:val="333333"/>
                <w:sz w:val="20"/>
                <w:szCs w:val="20"/>
                <w:bdr w:val="none" w:sz="0" w:space="0" w:color="auto" w:frame="1"/>
              </w:rPr>
              <w:t>С влизане в сила на новия Закон за концесиите липсва нормативна основа</w:t>
            </w:r>
            <w:r w:rsidR="00F36116">
              <w:rPr>
                <w:rFonts w:asciiTheme="minorHAnsi" w:hAnsiTheme="minorHAnsi"/>
                <w:bCs/>
                <w:color w:val="333333"/>
                <w:sz w:val="20"/>
                <w:szCs w:val="20"/>
                <w:bdr w:val="none" w:sz="0" w:space="0" w:color="auto" w:frame="1"/>
              </w:rPr>
              <w:t xml:space="preserve"> за предоставяне на концесии за добив на минерални води, тъй като не е приета наредбата по чл.47, ал.1 от Закона за водите.</w:t>
            </w:r>
          </w:p>
          <w:p w:rsidR="00FE0294" w:rsidRDefault="009E3963" w:rsidP="00FC2586">
            <w:pPr>
              <w:spacing w:line="360" w:lineRule="auto"/>
              <w:ind w:firstLine="708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n-US"/>
              </w:rPr>
              <w:t>K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онцесиите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за добив на минерални води попадаха в приложното поле на Закона</w:t>
            </w:r>
            <w:r w:rsidR="00FE0294">
              <w:rPr>
                <w:rFonts w:asciiTheme="minorHAnsi" w:hAnsiTheme="minorHAnsi" w:cs="Times New Roman"/>
                <w:sz w:val="20"/>
                <w:szCs w:val="20"/>
              </w:rPr>
              <w:t xml:space="preserve"> за концес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иите от 1995 г. (отм.) и Закона</w:t>
            </w:r>
            <w:r w:rsidR="00FE0294">
              <w:rPr>
                <w:rFonts w:asciiTheme="minorHAnsi" w:hAnsiTheme="minorHAnsi" w:cs="Times New Roman"/>
                <w:sz w:val="20"/>
                <w:szCs w:val="20"/>
              </w:rPr>
              <w:t xml:space="preserve"> за концесиите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от 2006 г. (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отм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>)</w:t>
            </w:r>
            <w:r w:rsidR="00802550">
              <w:rPr>
                <w:rFonts w:asciiTheme="minorHAnsi" w:hAnsiTheme="minorHAnsi" w:cs="Times New Roman"/>
                <w:sz w:val="20"/>
                <w:szCs w:val="20"/>
              </w:rPr>
              <w:t>.</w:t>
            </w:r>
            <w:r w:rsidR="00191B6E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  <w:p w:rsidR="00FC2586" w:rsidRDefault="00FC2586" w:rsidP="00FC2586">
            <w:pPr>
              <w:spacing w:line="360" w:lineRule="auto"/>
              <w:ind w:firstLine="708"/>
              <w:jc w:val="both"/>
              <w:rPr>
                <w:rFonts w:asciiTheme="minorHAnsi" w:hAnsiTheme="minorHAnsi"/>
                <w:bCs/>
                <w:color w:val="333333"/>
                <w:sz w:val="20"/>
                <w:szCs w:val="20"/>
                <w:bdr w:val="none" w:sz="0" w:space="0" w:color="auto" w:frame="1"/>
              </w:rPr>
            </w:pPr>
            <w:r w:rsidRPr="00FC2586">
              <w:rPr>
                <w:rFonts w:asciiTheme="minorHAnsi" w:hAnsiTheme="minorHAnsi" w:cs="Times New Roman"/>
                <w:sz w:val="20"/>
                <w:szCs w:val="20"/>
              </w:rPr>
              <w:t>Новият Закон за концесиите в сила от 02.01</w:t>
            </w:r>
            <w:r w:rsidR="009E3963">
              <w:rPr>
                <w:rFonts w:asciiTheme="minorHAnsi" w:hAnsiTheme="minorHAnsi" w:cs="Times New Roman"/>
                <w:sz w:val="20"/>
                <w:szCs w:val="20"/>
              </w:rPr>
              <w:t>.2018 г. регламентира концесии</w:t>
            </w:r>
            <w:r w:rsidRPr="00FC2586">
              <w:rPr>
                <w:rFonts w:asciiTheme="minorHAnsi" w:hAnsiTheme="minorHAnsi" w:cs="Times New Roman"/>
                <w:sz w:val="20"/>
                <w:szCs w:val="20"/>
              </w:rPr>
              <w:t xml:space="preserve"> с предмет, определен в чл.6, ал.2 от закона - </w:t>
            </w:r>
            <w:r w:rsidRPr="00FC2586">
              <w:rPr>
                <w:rFonts w:asciiTheme="minorHAnsi" w:hAnsiTheme="minorHAnsi"/>
                <w:bCs/>
                <w:color w:val="333333"/>
                <w:sz w:val="20"/>
                <w:szCs w:val="20"/>
                <w:bdr w:val="none" w:sz="0" w:space="0" w:color="auto" w:frame="1"/>
              </w:rPr>
              <w:t>концесия за строителство, концесия за услуги и концесия за ползване на публична държавна или публична общинска собственост. Съгласно чл.25, ал.2 от Закона за концесиите, в сила от 02.01.2018 г., концесиите за добив на минерална вода се предоставят и изпълняват при условията</w:t>
            </w:r>
            <w:r w:rsidR="009E3963">
              <w:rPr>
                <w:rFonts w:asciiTheme="minorHAnsi" w:hAnsiTheme="minorHAnsi"/>
                <w:bCs/>
                <w:color w:val="333333"/>
                <w:sz w:val="20"/>
                <w:szCs w:val="20"/>
                <w:bdr w:val="none" w:sz="0" w:space="0" w:color="auto" w:frame="1"/>
              </w:rPr>
              <w:t xml:space="preserve"> и по реда на Закона за водите, като с</w:t>
            </w:r>
            <w:r w:rsidR="007B0960">
              <w:rPr>
                <w:rFonts w:asciiTheme="minorHAnsi" w:hAnsiTheme="minorHAnsi"/>
                <w:bCs/>
                <w:color w:val="333333"/>
                <w:sz w:val="20"/>
                <w:szCs w:val="20"/>
                <w:bdr w:val="none" w:sz="0" w:space="0" w:color="auto" w:frame="1"/>
              </w:rPr>
              <w:t xml:space="preserve"> §9 от </w:t>
            </w:r>
            <w:r w:rsidR="00802550">
              <w:rPr>
                <w:rFonts w:asciiTheme="minorHAnsi" w:hAnsiTheme="minorHAnsi"/>
                <w:bCs/>
                <w:color w:val="333333"/>
                <w:sz w:val="20"/>
                <w:szCs w:val="20"/>
                <w:bdr w:val="none" w:sz="0" w:space="0" w:color="auto" w:frame="1"/>
              </w:rPr>
              <w:t>Преходните</w:t>
            </w:r>
            <w:r w:rsidR="007B0960">
              <w:rPr>
                <w:rFonts w:asciiTheme="minorHAnsi" w:hAnsiTheme="minorHAnsi"/>
                <w:bCs/>
                <w:color w:val="333333"/>
                <w:sz w:val="20"/>
                <w:szCs w:val="20"/>
                <w:bdr w:val="none" w:sz="0" w:space="0" w:color="auto" w:frame="1"/>
              </w:rPr>
              <w:t xml:space="preserve"> и Заключителните разпоредби на Закона за концесиите, в сила от 02.01.2018 г.  е изменен и допълнен Закона за водите.</w:t>
            </w:r>
          </w:p>
          <w:p w:rsidR="0089686E" w:rsidRPr="0089686E" w:rsidRDefault="0089686E" w:rsidP="0089686E">
            <w:pPr>
              <w:spacing w:line="360" w:lineRule="auto"/>
              <w:ind w:firstLine="708"/>
              <w:jc w:val="both"/>
              <w:rPr>
                <w:rFonts w:asciiTheme="minorHAnsi" w:hAnsiTheme="minorHAnsi"/>
                <w:bCs/>
                <w:color w:val="333333"/>
                <w:sz w:val="20"/>
                <w:szCs w:val="20"/>
                <w:bdr w:val="none" w:sz="0" w:space="0" w:color="auto" w:frame="1"/>
              </w:rPr>
            </w:pPr>
            <w:r w:rsidRPr="0089686E">
              <w:rPr>
                <w:rFonts w:asciiTheme="minorHAnsi" w:hAnsiTheme="minorHAnsi"/>
                <w:bCs/>
                <w:color w:val="333333"/>
                <w:sz w:val="20"/>
                <w:szCs w:val="20"/>
                <w:bdr w:val="none" w:sz="0" w:space="0" w:color="auto" w:frame="1"/>
              </w:rPr>
              <w:t xml:space="preserve">Според разпоредбата на чл.47, ал.1 </w:t>
            </w:r>
            <w:r w:rsidR="005752F7">
              <w:rPr>
                <w:rFonts w:asciiTheme="minorHAnsi" w:hAnsiTheme="minorHAnsi"/>
                <w:bCs/>
                <w:color w:val="333333"/>
                <w:sz w:val="20"/>
                <w:szCs w:val="20"/>
                <w:bdr w:val="none" w:sz="0" w:space="0" w:color="auto" w:frame="1"/>
              </w:rPr>
              <w:t xml:space="preserve">(изм. ДВ.бр.96 от 2017 г., в сила от 02.01.2018 г.) </w:t>
            </w:r>
            <w:r w:rsidRPr="0089686E">
              <w:rPr>
                <w:rFonts w:asciiTheme="minorHAnsi" w:hAnsiTheme="minorHAnsi"/>
                <w:bCs/>
                <w:color w:val="333333"/>
                <w:sz w:val="20"/>
                <w:szCs w:val="20"/>
                <w:bdr w:val="none" w:sz="0" w:space="0" w:color="auto" w:frame="1"/>
              </w:rPr>
              <w:t xml:space="preserve">от Закона за водите концесия за добив на минерална вода – изключителна държавна собственост и публична общинска собственост, се предоставя след извършване на подготвителни действия и провеждане на процедура. Редът за подготовката и провеждането на процедурата за </w:t>
            </w:r>
            <w:r w:rsidRPr="0089686E">
              <w:rPr>
                <w:rFonts w:asciiTheme="minorHAnsi" w:hAnsiTheme="minorHAnsi"/>
                <w:bCs/>
                <w:color w:val="333333"/>
                <w:sz w:val="20"/>
                <w:szCs w:val="20"/>
                <w:bdr w:val="none" w:sz="0" w:space="0" w:color="auto" w:frame="1"/>
              </w:rPr>
              <w:lastRenderedPageBreak/>
              <w:t>предоставяне на концесията, както и за изпълнението, изменението и прекратяването на концесионните договори за минерална вода се определят с наредба на Министерския съвет. За неуредените въпроси, свързани със стратегическото развитие и планиране на концесиите за добив на минерална вода, мониторинга, управлението и контрола, финансирането на дейността и Националния концесионен регистър, се прилага Законът за концесиите.</w:t>
            </w:r>
          </w:p>
          <w:p w:rsidR="00711BF9" w:rsidRPr="00FE7D5E" w:rsidRDefault="00711BF9" w:rsidP="00B91495">
            <w:pPr>
              <w:pStyle w:val="BodyText21"/>
              <w:spacing w:after="0" w:line="281" w:lineRule="exact"/>
              <w:jc w:val="both"/>
              <w:rPr>
                <w:rFonts w:asciiTheme="minorHAnsi" w:hAnsiTheme="minorHAnsi" w:cs="Times New Roman"/>
                <w:i w:val="0"/>
                <w:sz w:val="20"/>
                <w:szCs w:val="20"/>
              </w:rPr>
            </w:pPr>
          </w:p>
          <w:p w:rsidR="00BF364A" w:rsidRPr="00FE7D5E" w:rsidRDefault="00BF364A" w:rsidP="00453175">
            <w:pPr>
              <w:pStyle w:val="BodyText1"/>
              <w:numPr>
                <w:ilvl w:val="1"/>
                <w:numId w:val="16"/>
              </w:numPr>
              <w:shd w:val="clear" w:color="auto" w:fill="auto"/>
              <w:tabs>
                <w:tab w:val="left" w:pos="405"/>
              </w:tabs>
              <w:spacing w:before="0"/>
              <w:ind w:right="20"/>
              <w:rPr>
                <w:rFonts w:asciiTheme="minorHAnsi" w:hAnsiTheme="minorHAnsi"/>
                <w:sz w:val="20"/>
                <w:szCs w:val="20"/>
              </w:rPr>
            </w:pPr>
            <w:r w:rsidRPr="00FE7D5E">
              <w:rPr>
                <w:rFonts w:asciiTheme="minorHAnsi" w:hAnsiTheme="minorHAnsi"/>
                <w:sz w:val="20"/>
                <w:szCs w:val="20"/>
              </w:rPr>
              <w:t>Опишете какви са проблемите в приложението на съществуващото законодателство или възникналите обстоятелства, които налагат приемането на ново</w:t>
            </w:r>
            <w:r w:rsidR="007558C5" w:rsidRPr="00FE7D5E">
              <w:rPr>
                <w:rFonts w:asciiTheme="minorHAnsi" w:hAnsiTheme="minorHAnsi"/>
                <w:sz w:val="20"/>
                <w:szCs w:val="20"/>
                <w:lang w:val="en-US"/>
              </w:rPr>
              <w:t>.</w:t>
            </w:r>
            <w:r w:rsidRPr="00FE7D5E">
              <w:rPr>
                <w:rFonts w:asciiTheme="minorHAnsi" w:hAnsiTheme="minorHAnsi"/>
                <w:sz w:val="20"/>
                <w:szCs w:val="20"/>
              </w:rPr>
              <w:t xml:space="preserve"> Посочете възможно ли е проблемът да се реши в рамките на съществуващото законодателство чрез промяна в организацията на работа и/или въвеждане на нови технологични възможности (например съвместни инспекции между няколко органа и др.)</w:t>
            </w:r>
          </w:p>
          <w:p w:rsidR="00517D50" w:rsidRDefault="00F6351F" w:rsidP="0033478D">
            <w:pPr>
              <w:pStyle w:val="Bodytext20"/>
              <w:shd w:val="clear" w:color="auto" w:fill="auto"/>
              <w:tabs>
                <w:tab w:val="left" w:pos="214"/>
              </w:tabs>
              <w:spacing w:before="0" w:after="0" w:line="360" w:lineRule="auto"/>
              <w:ind w:left="23"/>
              <w:jc w:val="both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Приемането на наредбата на Министерския съвет произтича от влизането в сила на новия Закон за концесиите и </w:t>
            </w:r>
            <w:r w:rsidR="00517D50">
              <w:rPr>
                <w:rFonts w:asciiTheme="minorHAnsi" w:hAnsiTheme="minorHAnsi"/>
                <w:b w:val="0"/>
              </w:rPr>
              <w:t>изменението и допълнението на Закона за водите с §9 от Преходните и Заключителните разпоредби на Закона за концесиите.</w:t>
            </w:r>
          </w:p>
          <w:p w:rsidR="005F4F08" w:rsidRDefault="005F4F08" w:rsidP="0033478D">
            <w:pPr>
              <w:pStyle w:val="Bodytext20"/>
              <w:shd w:val="clear" w:color="auto" w:fill="auto"/>
              <w:tabs>
                <w:tab w:val="left" w:pos="214"/>
              </w:tabs>
              <w:spacing w:before="0" w:after="0" w:line="360" w:lineRule="auto"/>
              <w:ind w:left="23"/>
              <w:jc w:val="both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С приемането на наредбата Министерския</w:t>
            </w:r>
            <w:r w:rsidR="000D48A7">
              <w:rPr>
                <w:rFonts w:asciiTheme="minorHAnsi" w:hAnsiTheme="minorHAnsi"/>
                <w:b w:val="0"/>
              </w:rPr>
              <w:t>т</w:t>
            </w:r>
            <w:r>
              <w:rPr>
                <w:rFonts w:asciiTheme="minorHAnsi" w:hAnsiTheme="minorHAnsi"/>
                <w:b w:val="0"/>
              </w:rPr>
              <w:t xml:space="preserve"> съвет изпълнява нормативното си правомощие по чл.47, ал.1 от Закона за водите.</w:t>
            </w:r>
          </w:p>
          <w:p w:rsidR="00BF364A" w:rsidRPr="00517D50" w:rsidRDefault="00BF364A" w:rsidP="00517D50">
            <w:pPr>
              <w:pStyle w:val="Bodytext20"/>
              <w:shd w:val="clear" w:color="auto" w:fill="auto"/>
              <w:tabs>
                <w:tab w:val="left" w:pos="214"/>
              </w:tabs>
              <w:spacing w:before="0" w:after="171" w:line="200" w:lineRule="exact"/>
              <w:ind w:left="20"/>
              <w:jc w:val="both"/>
              <w:rPr>
                <w:rFonts w:asciiTheme="minorHAnsi" w:hAnsiTheme="minorHAnsi"/>
                <w:b w:val="0"/>
              </w:rPr>
            </w:pPr>
            <w:r w:rsidRPr="00FE7D5E">
              <w:rPr>
                <w:rFonts w:asciiTheme="minorHAnsi" w:hAnsiTheme="minorHAnsi"/>
              </w:rPr>
              <w:t xml:space="preserve">Посочете дали са извършени </w:t>
            </w:r>
            <w:proofErr w:type="spellStart"/>
            <w:r w:rsidRPr="00FE7D5E">
              <w:rPr>
                <w:rFonts w:asciiTheme="minorHAnsi" w:hAnsiTheme="minorHAnsi"/>
              </w:rPr>
              <w:t>последващи</w:t>
            </w:r>
            <w:proofErr w:type="spellEnd"/>
            <w:r w:rsidRPr="00FE7D5E">
              <w:rPr>
                <w:rFonts w:asciiTheme="minorHAnsi" w:hAnsiTheme="minorHAnsi"/>
              </w:rPr>
              <w:t xml:space="preserve"> оценки на нормативния акт или анализи за изпълнението на политиката и какви са резултатите от тях</w:t>
            </w:r>
          </w:p>
          <w:p w:rsidR="00BE76EA" w:rsidRPr="00FE7D5E" w:rsidRDefault="009D1E52" w:rsidP="00A171E1">
            <w:pPr>
              <w:pStyle w:val="Bodytext20"/>
              <w:shd w:val="clear" w:color="auto" w:fill="auto"/>
              <w:tabs>
                <w:tab w:val="left" w:pos="214"/>
              </w:tabs>
              <w:spacing w:before="0" w:after="171" w:line="200" w:lineRule="exact"/>
              <w:ind w:left="20"/>
              <w:jc w:val="both"/>
              <w:rPr>
                <w:rFonts w:asciiTheme="minorHAnsi" w:hAnsiTheme="minorHAnsi"/>
                <w:b w:val="0"/>
              </w:rPr>
            </w:pPr>
            <w:r w:rsidRPr="00471514">
              <w:rPr>
                <w:rFonts w:asciiTheme="minorHAnsi" w:hAnsiTheme="minorHAnsi"/>
                <w:b w:val="0"/>
              </w:rPr>
              <w:t>Не</w:t>
            </w:r>
            <w:r w:rsidR="00D3166F" w:rsidRPr="00471514">
              <w:rPr>
                <w:rFonts w:asciiTheme="minorHAnsi" w:hAnsiTheme="minorHAnsi"/>
                <w:b w:val="0"/>
              </w:rPr>
              <w:t xml:space="preserve"> са извършвани </w:t>
            </w:r>
            <w:proofErr w:type="spellStart"/>
            <w:r w:rsidR="00D3166F" w:rsidRPr="00471514">
              <w:rPr>
                <w:rFonts w:asciiTheme="minorHAnsi" w:hAnsiTheme="minorHAnsi"/>
                <w:b w:val="0"/>
              </w:rPr>
              <w:t>последващи</w:t>
            </w:r>
            <w:proofErr w:type="spellEnd"/>
            <w:r w:rsidR="00D3166F" w:rsidRPr="00471514">
              <w:rPr>
                <w:rFonts w:asciiTheme="minorHAnsi" w:hAnsiTheme="minorHAnsi"/>
                <w:b w:val="0"/>
              </w:rPr>
              <w:t xml:space="preserve"> оценки на нормативния акт или анализи за изпълнението на политика</w:t>
            </w:r>
            <w:r w:rsidR="005F4F08">
              <w:rPr>
                <w:rFonts w:asciiTheme="minorHAnsi" w:hAnsiTheme="minorHAnsi"/>
                <w:b w:val="0"/>
              </w:rPr>
              <w:t>та</w:t>
            </w:r>
            <w:r w:rsidR="00D3166F" w:rsidRPr="00471514">
              <w:rPr>
                <w:rFonts w:asciiTheme="minorHAnsi" w:hAnsiTheme="minorHAnsi"/>
                <w:b w:val="0"/>
              </w:rPr>
              <w:t>.</w:t>
            </w:r>
          </w:p>
        </w:tc>
      </w:tr>
      <w:tr w:rsidR="00BF364A" w:rsidRPr="00FE7D5E" w:rsidTr="00260A90">
        <w:trPr>
          <w:trHeight w:val="4290"/>
        </w:trPr>
        <w:tc>
          <w:tcPr>
            <w:tcW w:w="8735" w:type="dxa"/>
            <w:gridSpan w:val="2"/>
          </w:tcPr>
          <w:p w:rsidR="00BF364A" w:rsidRPr="00FE7D5E" w:rsidRDefault="00BF364A" w:rsidP="00C63D09">
            <w:pPr>
              <w:pStyle w:val="Bodytext20"/>
              <w:numPr>
                <w:ilvl w:val="0"/>
                <w:numId w:val="17"/>
              </w:numPr>
              <w:tabs>
                <w:tab w:val="left" w:pos="222"/>
              </w:tabs>
              <w:spacing w:after="150" w:line="200" w:lineRule="exact"/>
              <w:jc w:val="both"/>
              <w:rPr>
                <w:rFonts w:asciiTheme="minorHAnsi" w:hAnsiTheme="minorHAnsi"/>
              </w:rPr>
            </w:pPr>
            <w:r w:rsidRPr="00FE7D5E">
              <w:rPr>
                <w:rFonts w:asciiTheme="minorHAnsi" w:hAnsiTheme="minorHAnsi"/>
              </w:rPr>
              <w:lastRenderedPageBreak/>
              <w:t>Цели:</w:t>
            </w:r>
          </w:p>
          <w:p w:rsidR="001A0DF8" w:rsidRDefault="004C242A" w:rsidP="0033478D">
            <w:pPr>
              <w:pStyle w:val="Bodytext20"/>
              <w:shd w:val="clear" w:color="auto" w:fill="auto"/>
              <w:tabs>
                <w:tab w:val="left" w:pos="214"/>
              </w:tabs>
              <w:spacing w:before="0" w:after="0" w:line="360" w:lineRule="auto"/>
              <w:ind w:left="23"/>
              <w:jc w:val="both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С приемането на проекта</w:t>
            </w:r>
            <w:r w:rsidRPr="00FE7D5E">
              <w:rPr>
                <w:rFonts w:asciiTheme="minorHAnsi" w:hAnsiTheme="minorHAnsi"/>
                <w:b w:val="0"/>
              </w:rPr>
              <w:t xml:space="preserve"> на постановление </w:t>
            </w:r>
            <w:r>
              <w:rPr>
                <w:rFonts w:asciiTheme="minorHAnsi" w:hAnsiTheme="minorHAnsi"/>
                <w:b w:val="0"/>
              </w:rPr>
              <w:t>Министерският съвет изпълнява нормативното си правомощие по чл.47, ал.1 от Закона за водите</w:t>
            </w:r>
            <w:r w:rsidRPr="00FE7D5E">
              <w:rPr>
                <w:rFonts w:asciiTheme="minorHAnsi" w:hAnsiTheme="minorHAnsi"/>
                <w:b w:val="0"/>
              </w:rPr>
              <w:t xml:space="preserve"> </w:t>
            </w:r>
            <w:r w:rsidR="007E37DA" w:rsidRPr="00FE7D5E">
              <w:rPr>
                <w:rFonts w:asciiTheme="minorHAnsi" w:hAnsiTheme="minorHAnsi"/>
                <w:b w:val="0"/>
              </w:rPr>
              <w:t xml:space="preserve"> </w:t>
            </w:r>
            <w:r w:rsidR="00E40867">
              <w:rPr>
                <w:rFonts w:asciiTheme="minorHAnsi" w:hAnsiTheme="minorHAnsi"/>
                <w:b w:val="0"/>
              </w:rPr>
              <w:t>да бъде създадена специална нормативна уредба в областта на предоставянето на концесии за добив на минерална вода</w:t>
            </w:r>
            <w:r w:rsidR="006B1C21">
              <w:rPr>
                <w:rFonts w:asciiTheme="minorHAnsi" w:hAnsiTheme="minorHAnsi"/>
                <w:b w:val="0"/>
              </w:rPr>
              <w:t>, изпълнението, изменението и прекратяването на концесионните догов</w:t>
            </w:r>
            <w:r w:rsidR="00897B4E">
              <w:rPr>
                <w:rFonts w:asciiTheme="minorHAnsi" w:hAnsiTheme="minorHAnsi"/>
                <w:b w:val="0"/>
              </w:rPr>
              <w:t>ори за добив на минерална вода.</w:t>
            </w:r>
          </w:p>
          <w:p w:rsidR="00897B4E" w:rsidRDefault="00897B4E" w:rsidP="0033478D">
            <w:pPr>
              <w:pStyle w:val="Bodytext20"/>
              <w:shd w:val="clear" w:color="auto" w:fill="auto"/>
              <w:tabs>
                <w:tab w:val="left" w:pos="214"/>
              </w:tabs>
              <w:spacing w:before="0" w:after="0" w:line="360" w:lineRule="auto"/>
              <w:ind w:left="23"/>
              <w:jc w:val="both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С приемането на проекта на постановлението ще бъдат постигнати следните конкретни цели:</w:t>
            </w:r>
          </w:p>
          <w:p w:rsidR="00897B4E" w:rsidRPr="00897B4E" w:rsidRDefault="00897B4E" w:rsidP="0033478D">
            <w:pPr>
              <w:pStyle w:val="Bodytext20"/>
              <w:numPr>
                <w:ilvl w:val="0"/>
                <w:numId w:val="2"/>
              </w:numPr>
              <w:shd w:val="clear" w:color="auto" w:fill="auto"/>
              <w:tabs>
                <w:tab w:val="left" w:pos="214"/>
              </w:tabs>
              <w:spacing w:before="0" w:after="0" w:line="360" w:lineRule="auto"/>
              <w:ind w:left="23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 w:val="0"/>
              </w:rPr>
              <w:t>Ще бъде създаден ред за извършване на подготвителни действия за предоставяне на концесиите за добив на минерални води;</w:t>
            </w:r>
          </w:p>
          <w:p w:rsidR="00897B4E" w:rsidRPr="00897B4E" w:rsidRDefault="00897B4E" w:rsidP="0033478D">
            <w:pPr>
              <w:pStyle w:val="Bodytext20"/>
              <w:numPr>
                <w:ilvl w:val="0"/>
                <w:numId w:val="2"/>
              </w:numPr>
              <w:shd w:val="clear" w:color="auto" w:fill="auto"/>
              <w:tabs>
                <w:tab w:val="left" w:pos="214"/>
              </w:tabs>
              <w:spacing w:before="0" w:after="0" w:line="360" w:lineRule="auto"/>
              <w:ind w:left="23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 w:val="0"/>
              </w:rPr>
              <w:t>Ще бъде създаден ред за провеждане на процедурата за предоставяне на концесиите за добив на минерални води;</w:t>
            </w:r>
          </w:p>
          <w:p w:rsidR="00897B4E" w:rsidRPr="009A2464" w:rsidRDefault="009A2464" w:rsidP="0033478D">
            <w:pPr>
              <w:pStyle w:val="Bodytext20"/>
              <w:numPr>
                <w:ilvl w:val="0"/>
                <w:numId w:val="2"/>
              </w:numPr>
              <w:shd w:val="clear" w:color="auto" w:fill="auto"/>
              <w:tabs>
                <w:tab w:val="left" w:pos="214"/>
              </w:tabs>
              <w:spacing w:before="0" w:after="0" w:line="360" w:lineRule="auto"/>
              <w:ind w:left="23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 w:val="0"/>
              </w:rPr>
              <w:t xml:space="preserve"> Ще бъде създаден ред за изпълнението, изменението и прекратяването на концесионните договори за добив на минерални води;</w:t>
            </w:r>
          </w:p>
          <w:p w:rsidR="00D8798F" w:rsidRPr="00FE7D5E" w:rsidRDefault="00D8798F" w:rsidP="0089721B">
            <w:pPr>
              <w:pStyle w:val="Bodytext20"/>
              <w:shd w:val="clear" w:color="auto" w:fill="auto"/>
              <w:tabs>
                <w:tab w:val="left" w:pos="214"/>
              </w:tabs>
              <w:spacing w:before="0" w:after="171" w:line="240" w:lineRule="auto"/>
              <w:ind w:left="23"/>
              <w:jc w:val="both"/>
              <w:rPr>
                <w:rFonts w:asciiTheme="minorHAnsi" w:hAnsiTheme="minorHAnsi"/>
              </w:rPr>
            </w:pPr>
          </w:p>
        </w:tc>
      </w:tr>
      <w:tr w:rsidR="00BF364A" w:rsidRPr="00FE7D5E" w:rsidTr="00E10068">
        <w:trPr>
          <w:trHeight w:val="132"/>
        </w:trPr>
        <w:tc>
          <w:tcPr>
            <w:tcW w:w="8735" w:type="dxa"/>
            <w:gridSpan w:val="2"/>
          </w:tcPr>
          <w:p w:rsidR="00BF364A" w:rsidRPr="00FE7D5E" w:rsidRDefault="00DD12B8" w:rsidP="00DD12B8">
            <w:pPr>
              <w:pStyle w:val="Bodytext80"/>
              <w:numPr>
                <w:ilvl w:val="0"/>
                <w:numId w:val="2"/>
              </w:numPr>
              <w:tabs>
                <w:tab w:val="left" w:pos="232"/>
              </w:tabs>
              <w:spacing w:after="155" w:line="190" w:lineRule="exact"/>
              <w:ind w:left="2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2" w:name="bookmark4"/>
            <w:r w:rsidRPr="00FE7D5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3. </w:t>
            </w:r>
            <w:r w:rsidR="00BF364A" w:rsidRPr="00FE7D5E">
              <w:rPr>
                <w:rFonts w:asciiTheme="minorHAnsi" w:hAnsiTheme="minorHAnsi"/>
                <w:color w:val="000000"/>
                <w:sz w:val="20"/>
                <w:szCs w:val="20"/>
              </w:rPr>
              <w:t>Идентифициране на заинтересованите страни:</w:t>
            </w:r>
          </w:p>
          <w:p w:rsidR="008D743D" w:rsidRDefault="008D743D" w:rsidP="0033478D">
            <w:pPr>
              <w:pStyle w:val="Heading20"/>
              <w:keepNext/>
              <w:keepLines/>
              <w:numPr>
                <w:ilvl w:val="0"/>
                <w:numId w:val="8"/>
              </w:numPr>
              <w:tabs>
                <w:tab w:val="left" w:pos="229"/>
              </w:tabs>
              <w:spacing w:after="0" w:line="360" w:lineRule="auto"/>
              <w:jc w:val="both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К</w:t>
            </w:r>
            <w:r w:rsidRPr="008D743D">
              <w:rPr>
                <w:rFonts w:asciiTheme="minorHAnsi" w:hAnsiTheme="minorHAnsi"/>
                <w:b w:val="0"/>
              </w:rPr>
              <w:t>мет</w:t>
            </w:r>
            <w:r>
              <w:rPr>
                <w:rFonts w:asciiTheme="minorHAnsi" w:hAnsiTheme="minorHAnsi"/>
                <w:b w:val="0"/>
              </w:rPr>
              <w:t>овете</w:t>
            </w:r>
            <w:r w:rsidRPr="008D743D">
              <w:rPr>
                <w:rFonts w:asciiTheme="minorHAnsi" w:hAnsiTheme="minorHAnsi"/>
                <w:b w:val="0"/>
              </w:rPr>
              <w:t xml:space="preserve"> на общин</w:t>
            </w:r>
            <w:r>
              <w:rPr>
                <w:rFonts w:asciiTheme="minorHAnsi" w:hAnsiTheme="minorHAnsi"/>
                <w:b w:val="0"/>
              </w:rPr>
              <w:t>и</w:t>
            </w:r>
            <w:r w:rsidR="00D90D0F">
              <w:rPr>
                <w:rFonts w:asciiTheme="minorHAnsi" w:hAnsiTheme="minorHAnsi"/>
                <w:b w:val="0"/>
              </w:rPr>
              <w:t>, на територията на които има предоставени държавни концесии</w:t>
            </w:r>
            <w:r w:rsidR="00A66AF3">
              <w:rPr>
                <w:rFonts w:asciiTheme="minorHAnsi" w:hAnsiTheme="minorHAnsi"/>
                <w:b w:val="0"/>
              </w:rPr>
              <w:t xml:space="preserve"> – 8 броя</w:t>
            </w:r>
            <w:r>
              <w:rPr>
                <w:rFonts w:asciiTheme="minorHAnsi" w:hAnsiTheme="minorHAnsi"/>
                <w:b w:val="0"/>
              </w:rPr>
              <w:t>;</w:t>
            </w:r>
          </w:p>
          <w:p w:rsidR="00D90D0F" w:rsidRDefault="00D90D0F" w:rsidP="0033478D">
            <w:pPr>
              <w:pStyle w:val="Heading20"/>
              <w:keepNext/>
              <w:keepLines/>
              <w:numPr>
                <w:ilvl w:val="0"/>
                <w:numId w:val="8"/>
              </w:numPr>
              <w:tabs>
                <w:tab w:val="left" w:pos="229"/>
              </w:tabs>
              <w:spacing w:after="0" w:line="360" w:lineRule="auto"/>
              <w:jc w:val="both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Кметове на общини, на територията на които има предоставени общински концесии</w:t>
            </w:r>
            <w:r w:rsidR="00142886">
              <w:rPr>
                <w:rFonts w:asciiTheme="minorHAnsi" w:hAnsiTheme="minorHAnsi"/>
                <w:b w:val="0"/>
              </w:rPr>
              <w:t xml:space="preserve"> – 10 броя;</w:t>
            </w:r>
          </w:p>
          <w:p w:rsidR="008B0C20" w:rsidRDefault="003B16F9" w:rsidP="0033478D">
            <w:pPr>
              <w:pStyle w:val="Heading20"/>
              <w:keepNext/>
              <w:keepLines/>
              <w:numPr>
                <w:ilvl w:val="0"/>
                <w:numId w:val="8"/>
              </w:numPr>
              <w:tabs>
                <w:tab w:val="left" w:pos="229"/>
              </w:tabs>
              <w:spacing w:after="0" w:line="360" w:lineRule="auto"/>
              <w:jc w:val="both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К</w:t>
            </w:r>
            <w:r w:rsidR="00B13582">
              <w:rPr>
                <w:rFonts w:asciiTheme="minorHAnsi" w:hAnsiTheme="minorHAnsi"/>
                <w:b w:val="0"/>
              </w:rPr>
              <w:t>онцесионери на минерални води</w:t>
            </w:r>
            <w:r w:rsidR="00142886">
              <w:rPr>
                <w:rFonts w:asciiTheme="minorHAnsi" w:hAnsiTheme="minorHAnsi"/>
                <w:b w:val="0"/>
              </w:rPr>
              <w:t xml:space="preserve"> – изключителна държавна собственост</w:t>
            </w:r>
            <w:r>
              <w:rPr>
                <w:rFonts w:asciiTheme="minorHAnsi" w:hAnsiTheme="minorHAnsi"/>
                <w:b w:val="0"/>
              </w:rPr>
              <w:t xml:space="preserve"> </w:t>
            </w:r>
            <w:r w:rsidR="008B0C20">
              <w:rPr>
                <w:rFonts w:asciiTheme="minorHAnsi" w:hAnsiTheme="minorHAnsi"/>
                <w:b w:val="0"/>
              </w:rPr>
              <w:t>– 15 броя;</w:t>
            </w:r>
          </w:p>
          <w:p w:rsidR="00142886" w:rsidRDefault="00142886" w:rsidP="0033478D">
            <w:pPr>
              <w:pStyle w:val="Heading20"/>
              <w:keepNext/>
              <w:keepLines/>
              <w:numPr>
                <w:ilvl w:val="0"/>
                <w:numId w:val="8"/>
              </w:numPr>
              <w:tabs>
                <w:tab w:val="left" w:pos="229"/>
              </w:tabs>
              <w:spacing w:after="0" w:line="360" w:lineRule="auto"/>
              <w:jc w:val="both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Концесионери на минерални води – публична общинска собственост – 10 броя;</w:t>
            </w:r>
          </w:p>
          <w:p w:rsidR="008D743D" w:rsidRPr="00DA6280" w:rsidRDefault="00CC18E6" w:rsidP="0033478D">
            <w:pPr>
              <w:pStyle w:val="Heading20"/>
              <w:keepNext/>
              <w:keepLines/>
              <w:numPr>
                <w:ilvl w:val="0"/>
                <w:numId w:val="8"/>
              </w:numPr>
              <w:tabs>
                <w:tab w:val="left" w:pos="229"/>
              </w:tabs>
              <w:spacing w:after="0" w:line="360" w:lineRule="auto"/>
              <w:jc w:val="both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Браншови организации – 2 броя;</w:t>
            </w:r>
            <w:r w:rsidR="008B0C20">
              <w:rPr>
                <w:rFonts w:asciiTheme="minorHAnsi" w:hAnsiTheme="minorHAnsi"/>
                <w:b w:val="0"/>
              </w:rPr>
              <w:t xml:space="preserve"> </w:t>
            </w:r>
          </w:p>
          <w:bookmarkEnd w:id="2"/>
          <w:p w:rsidR="00BF364A" w:rsidRPr="00FE7D5E" w:rsidRDefault="00BF364A" w:rsidP="00DA6280">
            <w:pPr>
              <w:pStyle w:val="BodyText1"/>
              <w:spacing w:after="679" w:line="223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364A" w:rsidRPr="00FE7D5E" w:rsidTr="00260A90">
        <w:trPr>
          <w:trHeight w:val="1124"/>
        </w:trPr>
        <w:tc>
          <w:tcPr>
            <w:tcW w:w="8735" w:type="dxa"/>
            <w:gridSpan w:val="2"/>
          </w:tcPr>
          <w:p w:rsidR="00BF364A" w:rsidRPr="00FE7D5E" w:rsidRDefault="00DD12B8" w:rsidP="00DD12B8">
            <w:pPr>
              <w:pStyle w:val="Bodytext80"/>
              <w:numPr>
                <w:ilvl w:val="0"/>
                <w:numId w:val="2"/>
              </w:numPr>
              <w:tabs>
                <w:tab w:val="left" w:pos="232"/>
              </w:tabs>
              <w:spacing w:after="155" w:line="190" w:lineRule="exact"/>
              <w:ind w:left="2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E7D5E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 xml:space="preserve">4. </w:t>
            </w:r>
            <w:r w:rsidR="00BF364A" w:rsidRPr="00FE7D5E">
              <w:rPr>
                <w:rFonts w:asciiTheme="minorHAnsi" w:hAnsiTheme="minorHAnsi"/>
                <w:color w:val="000000"/>
                <w:sz w:val="20"/>
                <w:szCs w:val="20"/>
              </w:rPr>
              <w:t>Варианти на действие:</w:t>
            </w:r>
          </w:p>
          <w:p w:rsidR="0081787D" w:rsidRDefault="0081787D" w:rsidP="00F2641B">
            <w:pPr>
              <w:pStyle w:val="Bodytext20"/>
              <w:shd w:val="clear" w:color="auto" w:fill="auto"/>
              <w:tabs>
                <w:tab w:val="left" w:pos="229"/>
              </w:tabs>
              <w:spacing w:before="0" w:after="171" w:line="200" w:lineRule="exact"/>
              <w:ind w:left="20"/>
              <w:jc w:val="both"/>
              <w:rPr>
                <w:rFonts w:asciiTheme="minorHAnsi" w:hAnsiTheme="minorHAnsi"/>
                <w:b w:val="0"/>
              </w:rPr>
            </w:pPr>
            <w:r w:rsidRPr="00FE7D5E">
              <w:rPr>
                <w:rFonts w:asciiTheme="minorHAnsi" w:hAnsiTheme="minorHAnsi"/>
              </w:rPr>
              <w:t>Вариант 0.</w:t>
            </w:r>
            <w:r w:rsidR="001219E6" w:rsidRPr="00FE7D5E">
              <w:rPr>
                <w:rFonts w:asciiTheme="minorHAnsi" w:hAnsiTheme="minorHAnsi"/>
                <w:b w:val="0"/>
              </w:rPr>
              <w:t xml:space="preserve"> Без действие</w:t>
            </w:r>
          </w:p>
          <w:p w:rsidR="0091093E" w:rsidRPr="00C75720" w:rsidRDefault="0091093E" w:rsidP="005418EA">
            <w:pPr>
              <w:pStyle w:val="BodyText21"/>
              <w:shd w:val="clear" w:color="auto" w:fill="auto"/>
              <w:tabs>
                <w:tab w:val="left" w:pos="648"/>
              </w:tabs>
              <w:spacing w:after="0" w:line="360" w:lineRule="auto"/>
              <w:jc w:val="both"/>
              <w:rPr>
                <w:rStyle w:val="Bodytext10ptBoldNotItalic"/>
                <w:rFonts w:asciiTheme="minorHAnsi" w:hAnsiTheme="minorHAnsi"/>
                <w:b w:val="0"/>
              </w:rPr>
            </w:pPr>
            <w:r w:rsidRPr="00C75720">
              <w:rPr>
                <w:rStyle w:val="Bodytext10ptBoldNotItalic"/>
                <w:rFonts w:asciiTheme="minorHAnsi" w:hAnsiTheme="minorHAnsi"/>
                <w:b w:val="0"/>
              </w:rPr>
              <w:t>Към настоящия момент има 15 действащи концесионни договори за добив на минерални води – изключителна държавна собственост.</w:t>
            </w:r>
            <w:r>
              <w:rPr>
                <w:rStyle w:val="Bodytext10ptBoldNotItalic"/>
                <w:rFonts w:asciiTheme="minorHAnsi" w:hAnsiTheme="minorHAnsi"/>
                <w:b w:val="0"/>
              </w:rPr>
              <w:t xml:space="preserve"> С влизането в сила на новия Закон за концесиите липсва нормативна уредба за осъществяването на мониторинг и контрол за изпълнението на задълженията на концесионерите и за прекратяването на сключените концесионни договори.</w:t>
            </w:r>
          </w:p>
          <w:p w:rsidR="0091093E" w:rsidRDefault="0091093E" w:rsidP="005418EA">
            <w:pPr>
              <w:pStyle w:val="BodyText21"/>
              <w:shd w:val="clear" w:color="auto" w:fill="auto"/>
              <w:tabs>
                <w:tab w:val="left" w:pos="0"/>
              </w:tabs>
              <w:spacing w:after="0" w:line="360" w:lineRule="auto"/>
              <w:jc w:val="both"/>
              <w:rPr>
                <w:rFonts w:asciiTheme="minorHAnsi" w:hAnsi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</w:rPr>
              <w:t>С влизането в сила на новия Закон за концесиите липсва нормативна основа за предоставяне на концесии за добив на минерална вода – изключителна държавна собственост и публична общинска собственост.</w:t>
            </w:r>
          </w:p>
          <w:p w:rsidR="00807059" w:rsidRPr="00FE7D5E" w:rsidRDefault="00807059" w:rsidP="005418EA">
            <w:pPr>
              <w:pStyle w:val="Bodytext20"/>
              <w:shd w:val="clear" w:color="auto" w:fill="auto"/>
              <w:tabs>
                <w:tab w:val="left" w:pos="229"/>
              </w:tabs>
              <w:spacing w:before="0" w:after="0" w:line="360" w:lineRule="auto"/>
              <w:ind w:left="20"/>
              <w:jc w:val="both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</w:rPr>
              <w:t xml:space="preserve">Няма да има </w:t>
            </w:r>
            <w:r w:rsidR="004C1B21">
              <w:rPr>
                <w:rFonts w:asciiTheme="minorHAnsi" w:hAnsiTheme="minorHAnsi"/>
              </w:rPr>
              <w:t xml:space="preserve">специална </w:t>
            </w:r>
            <w:r>
              <w:rPr>
                <w:rFonts w:asciiTheme="minorHAnsi" w:hAnsiTheme="minorHAnsi"/>
              </w:rPr>
              <w:t>правна уредба за реда за предоставяне на концесии за добив на минерална вода –</w:t>
            </w:r>
            <w:r>
              <w:rPr>
                <w:rFonts w:asciiTheme="minorHAnsi" w:hAnsiTheme="minorHAnsi"/>
                <w:b w:val="0"/>
              </w:rPr>
              <w:t xml:space="preserve"> изключителна държавна собственост и публична общинска собственост, поради което ще бъде възпрепятствано предоставянето на концесии с такъв предмет.</w:t>
            </w:r>
          </w:p>
          <w:p w:rsidR="00EA21C6" w:rsidRDefault="0081787D" w:rsidP="005418EA">
            <w:pPr>
              <w:pStyle w:val="Bodytext20"/>
              <w:shd w:val="clear" w:color="auto" w:fill="auto"/>
              <w:tabs>
                <w:tab w:val="left" w:pos="229"/>
              </w:tabs>
              <w:spacing w:before="0" w:after="0" w:line="360" w:lineRule="auto"/>
              <w:ind w:left="23"/>
              <w:jc w:val="both"/>
              <w:rPr>
                <w:rFonts w:asciiTheme="minorHAnsi" w:hAnsiTheme="minorHAnsi"/>
                <w:b w:val="0"/>
              </w:rPr>
            </w:pPr>
            <w:r w:rsidRPr="00FE7D5E">
              <w:rPr>
                <w:rFonts w:asciiTheme="minorHAnsi" w:hAnsiTheme="minorHAnsi"/>
              </w:rPr>
              <w:t>Вариант 1.</w:t>
            </w:r>
            <w:r w:rsidRPr="00FE7D5E">
              <w:rPr>
                <w:rFonts w:asciiTheme="minorHAnsi" w:hAnsiTheme="minorHAnsi"/>
                <w:b w:val="0"/>
              </w:rPr>
              <w:t xml:space="preserve"> </w:t>
            </w:r>
            <w:r w:rsidR="00FE4CC8">
              <w:rPr>
                <w:rFonts w:asciiTheme="minorHAnsi" w:hAnsiTheme="minorHAnsi"/>
                <w:b w:val="0"/>
              </w:rPr>
              <w:t xml:space="preserve">Приемане на проект на </w:t>
            </w:r>
            <w:r w:rsidR="00EA21C6" w:rsidRPr="00FE7D5E">
              <w:rPr>
                <w:rFonts w:asciiTheme="minorHAnsi" w:hAnsiTheme="minorHAnsi"/>
                <w:b w:val="0"/>
                <w:i/>
              </w:rPr>
              <w:t xml:space="preserve">Постановление на Министерския съвет </w:t>
            </w:r>
            <w:r w:rsidR="00EA21C6">
              <w:rPr>
                <w:rStyle w:val="Bodytext10ptBoldNotItalic"/>
                <w:rFonts w:asciiTheme="minorHAnsi" w:hAnsiTheme="minorHAnsi"/>
                <w:i w:val="0"/>
              </w:rPr>
              <w:t>за приемане на Наредба</w:t>
            </w:r>
            <w:r w:rsidR="00EA21C6" w:rsidRPr="00FE7D5E">
              <w:rPr>
                <w:rStyle w:val="Bodytext10ptBoldNotItalic"/>
                <w:rFonts w:asciiTheme="minorHAnsi" w:hAnsiTheme="minorHAnsi"/>
                <w:i w:val="0"/>
              </w:rPr>
              <w:t xml:space="preserve"> за </w:t>
            </w:r>
            <w:r w:rsidR="001E3E04">
              <w:rPr>
                <w:rStyle w:val="Bodytext10ptBoldNotItalic"/>
                <w:rFonts w:asciiTheme="minorHAnsi" w:hAnsiTheme="minorHAnsi"/>
                <w:i w:val="0"/>
              </w:rPr>
              <w:t>концесиите за добив на минерална вода</w:t>
            </w:r>
            <w:r w:rsidR="00EA21C6">
              <w:rPr>
                <w:rStyle w:val="Bodytext10ptBoldNotItalic"/>
                <w:rFonts w:asciiTheme="minorHAnsi" w:hAnsiTheme="minorHAnsi"/>
                <w:i w:val="0"/>
              </w:rPr>
              <w:t>.</w:t>
            </w:r>
          </w:p>
          <w:p w:rsidR="001B18FF" w:rsidRDefault="00E13392" w:rsidP="005418EA">
            <w:pPr>
              <w:pStyle w:val="BodyText21"/>
              <w:shd w:val="clear" w:color="auto" w:fill="auto"/>
              <w:tabs>
                <w:tab w:val="left" w:pos="0"/>
              </w:tabs>
              <w:spacing w:after="0" w:line="360" w:lineRule="auto"/>
              <w:jc w:val="both"/>
              <w:rPr>
                <w:rFonts w:asciiTheme="minorHAnsi" w:hAnsi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>Ще бъде създадена специална правна уредба в областта на предоставянето на концесии за добив на минерални води – изключителна държавна собственост и публична общинска собственост</w:t>
            </w:r>
            <w:r w:rsidR="00406F54">
              <w:rPr>
                <w:rFonts w:asciiTheme="minorHAnsi" w:hAnsiTheme="minorHAnsi"/>
              </w:rPr>
              <w:t>, като предпоставка за провеждане на концесионни процедури.</w:t>
            </w:r>
            <w:r w:rsidR="001B18FF">
              <w:rPr>
                <w:rFonts w:asciiTheme="minorHAnsi" w:hAnsiTheme="minorHAnsi"/>
                <w:i w:val="0"/>
                <w:sz w:val="20"/>
                <w:szCs w:val="20"/>
              </w:rPr>
              <w:t xml:space="preserve"> </w:t>
            </w:r>
          </w:p>
          <w:p w:rsidR="001B18FF" w:rsidRPr="00FE7D5E" w:rsidRDefault="001B18FF" w:rsidP="005418EA">
            <w:pPr>
              <w:pStyle w:val="BodyText21"/>
              <w:shd w:val="clear" w:color="auto" w:fill="auto"/>
              <w:tabs>
                <w:tab w:val="left" w:pos="0"/>
              </w:tabs>
              <w:spacing w:after="0" w:line="360" w:lineRule="auto"/>
              <w:jc w:val="both"/>
              <w:rPr>
                <w:rFonts w:asciiTheme="minorHAnsi" w:hAnsi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</w:rPr>
              <w:t>С приемането на постановлението ще бъде създадена необходимата нормативна база в областта на предоставянето на концесии за добив на минерални води. Предвижда се проектът на наредбата по чл.47 от Закона за водите да има следн</w:t>
            </w:r>
            <w:r w:rsidR="00CB6113">
              <w:rPr>
                <w:rFonts w:asciiTheme="minorHAnsi" w:hAnsiTheme="minorHAnsi"/>
                <w:i w:val="0"/>
                <w:sz w:val="20"/>
                <w:szCs w:val="20"/>
              </w:rPr>
              <w:t xml:space="preserve">ата структура: общи положения, </w:t>
            </w:r>
            <w:r w:rsidR="002E2BF6">
              <w:rPr>
                <w:rFonts w:asciiTheme="minorHAnsi" w:hAnsiTheme="minorHAnsi"/>
                <w:i w:val="0"/>
                <w:sz w:val="20"/>
                <w:szCs w:val="20"/>
              </w:rPr>
              <w:t xml:space="preserve"> предоставяне на концесия</w:t>
            </w:r>
            <w:r w:rsidR="00CB6113">
              <w:rPr>
                <w:rFonts w:asciiTheme="minorHAnsi" w:hAnsiTheme="minorHAnsi"/>
                <w:i w:val="0"/>
                <w:sz w:val="20"/>
                <w:szCs w:val="20"/>
              </w:rPr>
              <w:t xml:space="preserve"> за добив на минерална вода</w:t>
            </w:r>
            <w:r>
              <w:rPr>
                <w:rFonts w:asciiTheme="minorHAnsi" w:hAnsiTheme="minorHAnsi"/>
                <w:i w:val="0"/>
                <w:sz w:val="20"/>
                <w:szCs w:val="20"/>
              </w:rPr>
              <w:t>, изпълнение, изменение и прекратяване на концесион</w:t>
            </w:r>
            <w:r w:rsidR="0089721B">
              <w:rPr>
                <w:rFonts w:asciiTheme="minorHAnsi" w:hAnsiTheme="minorHAnsi"/>
                <w:i w:val="0"/>
                <w:sz w:val="20"/>
                <w:szCs w:val="20"/>
              </w:rPr>
              <w:t>ните договори</w:t>
            </w:r>
            <w:r>
              <w:rPr>
                <w:rFonts w:asciiTheme="minorHAnsi" w:hAnsiTheme="minorHAnsi"/>
                <w:i w:val="0"/>
                <w:sz w:val="20"/>
                <w:szCs w:val="20"/>
              </w:rPr>
              <w:t>. С проекта на постановлението не се предвиждат административни наказания, както и не се предвижда въвеждането на такси.</w:t>
            </w:r>
          </w:p>
          <w:p w:rsidR="0046150C" w:rsidRPr="00FE7D5E" w:rsidRDefault="0046150C" w:rsidP="00EA21C6">
            <w:pPr>
              <w:pStyle w:val="Bodytext20"/>
              <w:shd w:val="clear" w:color="auto" w:fill="auto"/>
              <w:tabs>
                <w:tab w:val="left" w:pos="229"/>
              </w:tabs>
              <w:spacing w:before="0" w:after="171" w:line="240" w:lineRule="auto"/>
              <w:ind w:left="23"/>
              <w:jc w:val="both"/>
              <w:rPr>
                <w:rFonts w:asciiTheme="minorHAnsi" w:hAnsiTheme="minorHAnsi"/>
              </w:rPr>
            </w:pPr>
          </w:p>
        </w:tc>
      </w:tr>
      <w:tr w:rsidR="00BF364A" w:rsidRPr="00FE7D5E" w:rsidTr="00E10068">
        <w:trPr>
          <w:trHeight w:val="2684"/>
        </w:trPr>
        <w:tc>
          <w:tcPr>
            <w:tcW w:w="8735" w:type="dxa"/>
            <w:gridSpan w:val="2"/>
          </w:tcPr>
          <w:p w:rsidR="00BF364A" w:rsidRPr="00FE7D5E" w:rsidRDefault="00BF364A" w:rsidP="00D478E7">
            <w:pPr>
              <w:pStyle w:val="Bodytext80"/>
              <w:numPr>
                <w:ilvl w:val="0"/>
                <w:numId w:val="2"/>
              </w:numPr>
              <w:tabs>
                <w:tab w:val="left" w:pos="232"/>
              </w:tabs>
              <w:spacing w:after="155" w:line="190" w:lineRule="exact"/>
              <w:ind w:left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7D5E">
              <w:rPr>
                <w:rFonts w:asciiTheme="minorHAnsi" w:hAnsiTheme="minorHAnsi"/>
                <w:color w:val="000000"/>
                <w:sz w:val="20"/>
                <w:szCs w:val="20"/>
              </w:rPr>
              <w:t>5. Негативни въздействия:</w:t>
            </w:r>
          </w:p>
          <w:p w:rsidR="00D478E7" w:rsidRDefault="00D478E7" w:rsidP="005418EA">
            <w:pPr>
              <w:pStyle w:val="BodyText21"/>
              <w:shd w:val="clear" w:color="auto" w:fill="auto"/>
              <w:tabs>
                <w:tab w:val="left" w:pos="648"/>
              </w:tabs>
              <w:spacing w:after="0" w:line="360" w:lineRule="auto"/>
              <w:jc w:val="both"/>
              <w:rPr>
                <w:rStyle w:val="Bodytext10ptBoldNotItalic"/>
                <w:rFonts w:asciiTheme="minorHAnsi" w:hAnsiTheme="minorHAnsi"/>
              </w:rPr>
            </w:pPr>
            <w:r w:rsidRPr="00FE7D5E">
              <w:rPr>
                <w:rStyle w:val="Bodytext10ptBoldNotItalic"/>
                <w:rFonts w:asciiTheme="minorHAnsi" w:hAnsiTheme="minorHAnsi"/>
              </w:rPr>
              <w:t xml:space="preserve">Вариант 0 </w:t>
            </w:r>
            <w:r w:rsidRPr="00FE7D5E">
              <w:rPr>
                <w:rStyle w:val="Bodytext115ptNotItalic"/>
                <w:rFonts w:asciiTheme="minorHAnsi" w:hAnsiTheme="minorHAnsi"/>
                <w:sz w:val="20"/>
                <w:szCs w:val="20"/>
              </w:rPr>
              <w:t xml:space="preserve">- </w:t>
            </w:r>
            <w:r w:rsidR="00ED7691" w:rsidRPr="00FE7D5E">
              <w:rPr>
                <w:rStyle w:val="Bodytext10ptBoldNotItalic"/>
                <w:rFonts w:asciiTheme="minorHAnsi" w:hAnsiTheme="minorHAnsi"/>
              </w:rPr>
              <w:t>Без действие:</w:t>
            </w:r>
          </w:p>
          <w:p w:rsidR="00734EE6" w:rsidRDefault="00734EE6" w:rsidP="005418EA">
            <w:pPr>
              <w:pStyle w:val="BodyText21"/>
              <w:shd w:val="clear" w:color="auto" w:fill="auto"/>
              <w:tabs>
                <w:tab w:val="left" w:pos="0"/>
              </w:tabs>
              <w:spacing w:after="0" w:line="360" w:lineRule="auto"/>
              <w:jc w:val="both"/>
              <w:rPr>
                <w:rFonts w:asciiTheme="minorHAnsi" w:hAnsi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</w:rPr>
              <w:t xml:space="preserve">В случай, че бъде избран този вариант ще бъде възпрепятстван </w:t>
            </w:r>
            <w:r w:rsidR="00DB5F73">
              <w:rPr>
                <w:rFonts w:asciiTheme="minorHAnsi" w:hAnsiTheme="minorHAnsi"/>
                <w:i w:val="0"/>
                <w:sz w:val="20"/>
                <w:szCs w:val="20"/>
              </w:rPr>
              <w:t>контрола за изпълнението на сключените концесионни договори и възможността да бъдат предоставени нови концесии за добив на минерални води – изключителна държавна собственост и публична общинска собственост.</w:t>
            </w:r>
          </w:p>
          <w:p w:rsidR="00B56286" w:rsidRDefault="00B56286" w:rsidP="005418EA">
            <w:pPr>
              <w:pStyle w:val="BodyText21"/>
              <w:shd w:val="clear" w:color="auto" w:fill="auto"/>
              <w:tabs>
                <w:tab w:val="left" w:pos="0"/>
              </w:tabs>
              <w:spacing w:after="0" w:line="360" w:lineRule="auto"/>
              <w:jc w:val="both"/>
              <w:rPr>
                <w:rFonts w:asciiTheme="minorHAnsi" w:hAnsi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</w:rPr>
              <w:t>Липсата на нормативна уредба за предоставяне на нови концесии за добив на минерални води ще лиши общините от приходи от концесионни възнаграждения, както и от възможността за разкриване на нови работни места на територията на съответната община.</w:t>
            </w:r>
          </w:p>
          <w:p w:rsidR="00EA44A3" w:rsidRPr="00FE7D5E" w:rsidRDefault="00D478E7" w:rsidP="00204F9B">
            <w:pPr>
              <w:pStyle w:val="BodyText21"/>
              <w:shd w:val="clear" w:color="auto" w:fill="auto"/>
              <w:tabs>
                <w:tab w:val="left" w:pos="0"/>
              </w:tabs>
              <w:spacing w:after="0" w:line="277" w:lineRule="exact"/>
              <w:jc w:val="both"/>
              <w:rPr>
                <w:rFonts w:asciiTheme="minorHAnsi" w:hAnsi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FE7D5E">
              <w:rPr>
                <w:rFonts w:asciiTheme="minorHAnsi" w:hAnsiTheme="minorHAnsi"/>
                <w:b/>
                <w:bCs/>
                <w:i w:val="0"/>
                <w:iCs w:val="0"/>
                <w:sz w:val="20"/>
                <w:szCs w:val="20"/>
              </w:rPr>
              <w:t>Вариант 1</w:t>
            </w:r>
          </w:p>
          <w:p w:rsidR="000D5950" w:rsidRDefault="008D5C13" w:rsidP="00405C27">
            <w:pPr>
              <w:pStyle w:val="BodyText21"/>
              <w:numPr>
                <w:ilvl w:val="0"/>
                <w:numId w:val="19"/>
              </w:numPr>
              <w:shd w:val="clear" w:color="auto" w:fill="auto"/>
              <w:tabs>
                <w:tab w:val="left" w:pos="0"/>
              </w:tabs>
              <w:spacing w:after="0" w:line="277" w:lineRule="exact"/>
              <w:jc w:val="both"/>
              <w:rPr>
                <w:rFonts w:asciiTheme="minorHAnsi" w:hAnsi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</w:rPr>
              <w:t>Н</w:t>
            </w:r>
            <w:r w:rsidR="00462DBC" w:rsidRPr="00FE7D5E">
              <w:rPr>
                <w:rFonts w:asciiTheme="minorHAnsi" w:hAnsiTheme="minorHAnsi"/>
                <w:i w:val="0"/>
                <w:sz w:val="20"/>
                <w:szCs w:val="20"/>
              </w:rPr>
              <w:t>яма</w:t>
            </w:r>
            <w:r w:rsidR="0092517F" w:rsidRPr="00FE7D5E">
              <w:rPr>
                <w:rFonts w:asciiTheme="minorHAnsi" w:hAnsiTheme="minorHAnsi"/>
                <w:i w:val="0"/>
                <w:sz w:val="20"/>
                <w:szCs w:val="20"/>
              </w:rPr>
              <w:t>.</w:t>
            </w:r>
          </w:p>
          <w:p w:rsidR="00BF364A" w:rsidRPr="00FE7D5E" w:rsidRDefault="00735051" w:rsidP="00735051">
            <w:pPr>
              <w:pStyle w:val="Bodytext100"/>
              <w:spacing w:after="748" w:line="225" w:lineRule="exac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7D5E">
              <w:rPr>
                <w:rFonts w:asciiTheme="minorHAnsi" w:hAnsiTheme="minorHAnsi"/>
                <w:color w:val="000000"/>
                <w:sz w:val="20"/>
                <w:szCs w:val="20"/>
              </w:rPr>
              <w:t>(</w:t>
            </w:r>
            <w:r w:rsidR="00BF364A" w:rsidRPr="00FE7D5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Опишете качествено (при възможност - и количествено) всички значителни потенциални икономически, социални, екологични и други негативни въздействия за всеки един от </w:t>
            </w:r>
            <w:r w:rsidR="00BF364A" w:rsidRPr="00FE7D5E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вариантите, в т.ч. разходи (негативни въздействия) за идентифицираните заинтересовани страни в резултат на предприемане на действията. Пояснете кои разходи (негативни въздействия) се очаква да бъдат второстепенни, и кои да са значителни.</w:t>
            </w:r>
            <w:r w:rsidRPr="00FE7D5E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BF364A" w:rsidRPr="00FE7D5E" w:rsidTr="00A762CA">
        <w:trPr>
          <w:trHeight w:val="6094"/>
        </w:trPr>
        <w:tc>
          <w:tcPr>
            <w:tcW w:w="8735" w:type="dxa"/>
            <w:gridSpan w:val="2"/>
          </w:tcPr>
          <w:p w:rsidR="00BF364A" w:rsidRPr="00FE7D5E" w:rsidRDefault="00BF364A" w:rsidP="00D478E7">
            <w:pPr>
              <w:pStyle w:val="Bodytext80"/>
              <w:numPr>
                <w:ilvl w:val="0"/>
                <w:numId w:val="2"/>
              </w:numPr>
              <w:tabs>
                <w:tab w:val="left" w:pos="232"/>
              </w:tabs>
              <w:spacing w:after="160" w:line="190" w:lineRule="exact"/>
              <w:ind w:left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7D5E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6. Ползи:</w:t>
            </w:r>
          </w:p>
          <w:p w:rsidR="00D478E7" w:rsidRPr="00FE7D5E" w:rsidRDefault="00D478E7" w:rsidP="00D478E7">
            <w:pPr>
              <w:pStyle w:val="BodyText21"/>
              <w:shd w:val="clear" w:color="auto" w:fill="auto"/>
              <w:tabs>
                <w:tab w:val="left" w:pos="648"/>
              </w:tabs>
              <w:spacing w:after="0" w:line="277" w:lineRule="exact"/>
              <w:jc w:val="both"/>
              <w:rPr>
                <w:rStyle w:val="Bodytext10ptBoldNotItalic"/>
                <w:rFonts w:asciiTheme="minorHAnsi" w:hAnsiTheme="minorHAnsi"/>
              </w:rPr>
            </w:pPr>
            <w:r w:rsidRPr="00FE7D5E">
              <w:rPr>
                <w:rStyle w:val="Bodytext10ptBoldNotItalic"/>
                <w:rFonts w:asciiTheme="minorHAnsi" w:hAnsiTheme="minorHAnsi"/>
              </w:rPr>
              <w:t xml:space="preserve">Вариант 0 </w:t>
            </w:r>
            <w:r w:rsidRPr="00FE7D5E">
              <w:rPr>
                <w:rStyle w:val="Bodytext115ptNotItalic"/>
                <w:rFonts w:asciiTheme="minorHAnsi" w:hAnsiTheme="minorHAnsi"/>
                <w:sz w:val="20"/>
                <w:szCs w:val="20"/>
              </w:rPr>
              <w:t xml:space="preserve">- </w:t>
            </w:r>
            <w:r w:rsidRPr="00FE7D5E">
              <w:rPr>
                <w:rStyle w:val="Bodytext10ptBoldNotItalic"/>
                <w:rFonts w:asciiTheme="minorHAnsi" w:hAnsiTheme="minorHAnsi"/>
              </w:rPr>
              <w:t>Без действие;</w:t>
            </w:r>
          </w:p>
          <w:p w:rsidR="001625CB" w:rsidRPr="00FE7D5E" w:rsidRDefault="00462DBC" w:rsidP="00462DBC">
            <w:pPr>
              <w:pStyle w:val="BodyText21"/>
              <w:numPr>
                <w:ilvl w:val="0"/>
                <w:numId w:val="19"/>
              </w:numPr>
              <w:shd w:val="clear" w:color="auto" w:fill="auto"/>
              <w:tabs>
                <w:tab w:val="left" w:pos="648"/>
              </w:tabs>
              <w:spacing w:after="0" w:line="277" w:lineRule="exact"/>
              <w:jc w:val="both"/>
              <w:rPr>
                <w:rStyle w:val="Bodytext10ptBoldNotItalic"/>
                <w:rFonts w:asciiTheme="minorHAnsi" w:hAnsiTheme="minorHAnsi"/>
                <w:b w:val="0"/>
              </w:rPr>
            </w:pPr>
            <w:r w:rsidRPr="00FE7D5E">
              <w:rPr>
                <w:rStyle w:val="Bodytext10ptBoldNotItalic"/>
                <w:rFonts w:asciiTheme="minorHAnsi" w:hAnsiTheme="minorHAnsi"/>
                <w:b w:val="0"/>
              </w:rPr>
              <w:t>няма</w:t>
            </w:r>
          </w:p>
          <w:p w:rsidR="00093458" w:rsidRPr="00FE7D5E" w:rsidRDefault="00D478E7" w:rsidP="00E322FC">
            <w:pPr>
              <w:pStyle w:val="BodyText21"/>
              <w:shd w:val="clear" w:color="auto" w:fill="auto"/>
              <w:tabs>
                <w:tab w:val="left" w:pos="648"/>
              </w:tabs>
              <w:spacing w:after="0" w:line="277" w:lineRule="exact"/>
              <w:jc w:val="both"/>
              <w:rPr>
                <w:rStyle w:val="Bodytext10ptBoldNotItalic"/>
                <w:rFonts w:asciiTheme="minorHAnsi" w:hAnsiTheme="minorHAnsi"/>
              </w:rPr>
            </w:pPr>
            <w:r w:rsidRPr="00FE7D5E">
              <w:rPr>
                <w:rStyle w:val="Bodytext10ptBoldNotItalic"/>
                <w:rFonts w:asciiTheme="minorHAnsi" w:hAnsiTheme="minorHAnsi"/>
              </w:rPr>
              <w:t>Вариант 1</w:t>
            </w:r>
            <w:r w:rsidR="00E322FC" w:rsidRPr="00FE7D5E">
              <w:rPr>
                <w:rStyle w:val="Bodytext10ptBoldNotItalic"/>
                <w:rFonts w:asciiTheme="minorHAnsi" w:hAnsiTheme="minorHAnsi"/>
              </w:rPr>
              <w:t xml:space="preserve"> </w:t>
            </w:r>
          </w:p>
          <w:p w:rsidR="00F14596" w:rsidRDefault="00F14596" w:rsidP="00735051">
            <w:pPr>
              <w:pStyle w:val="Bodytext100"/>
              <w:spacing w:after="748" w:line="225" w:lineRule="exact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Ще бъде създадена нормативна основа за предоставяне на концесии за добив на минерални води – изключителна държавна собственост и публична общинска собственост, от което се очакват следните ползи:</w:t>
            </w:r>
          </w:p>
          <w:p w:rsidR="00F14596" w:rsidRDefault="00C10AAC" w:rsidP="00735051">
            <w:pPr>
              <w:pStyle w:val="Bodytext100"/>
              <w:spacing w:after="748" w:line="225" w:lineRule="exact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Икономически – приходи за държавата или общината;</w:t>
            </w:r>
          </w:p>
          <w:p w:rsidR="00C10AAC" w:rsidRDefault="00C10AAC" w:rsidP="00735051">
            <w:pPr>
              <w:pStyle w:val="Bodytext100"/>
              <w:spacing w:after="748" w:line="225" w:lineRule="exact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Социални-разкриване на работни места</w:t>
            </w:r>
            <w:r w:rsidR="0090726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на територията на общината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;</w:t>
            </w:r>
          </w:p>
          <w:p w:rsidR="00C10AAC" w:rsidRDefault="00C10AAC" w:rsidP="00735051">
            <w:pPr>
              <w:pStyle w:val="Bodytext100"/>
              <w:spacing w:after="748" w:line="225" w:lineRule="exact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Екологични – изпълнение на програми за опазване на минералната вода и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водовземното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съоръжение.</w:t>
            </w:r>
          </w:p>
          <w:p w:rsidR="00BF364A" w:rsidRPr="00FE7D5E" w:rsidRDefault="00BF364A" w:rsidP="00735051">
            <w:pPr>
              <w:pStyle w:val="Bodytext100"/>
              <w:spacing w:after="748" w:line="225" w:lineRule="exac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364A" w:rsidRPr="00FE7D5E" w:rsidTr="00260A90">
        <w:trPr>
          <w:trHeight w:val="416"/>
        </w:trPr>
        <w:tc>
          <w:tcPr>
            <w:tcW w:w="8735" w:type="dxa"/>
            <w:gridSpan w:val="2"/>
          </w:tcPr>
          <w:p w:rsidR="00BF364A" w:rsidRPr="00FE7D5E" w:rsidRDefault="00BF364A" w:rsidP="00302BB9">
            <w:pPr>
              <w:pStyle w:val="Bodytext80"/>
              <w:numPr>
                <w:ilvl w:val="0"/>
                <w:numId w:val="2"/>
              </w:numPr>
              <w:tabs>
                <w:tab w:val="left" w:pos="236"/>
              </w:tabs>
              <w:spacing w:after="149" w:line="190" w:lineRule="exact"/>
              <w:ind w:left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7D5E">
              <w:rPr>
                <w:rFonts w:asciiTheme="minorHAnsi" w:hAnsiTheme="minorHAnsi"/>
                <w:color w:val="000000"/>
                <w:sz w:val="20"/>
                <w:szCs w:val="20"/>
              </w:rPr>
              <w:t>7. Потенциални рискове:</w:t>
            </w:r>
          </w:p>
          <w:p w:rsidR="00760705" w:rsidRPr="00FE7D5E" w:rsidRDefault="00CA5FDF" w:rsidP="00302BB9">
            <w:pPr>
              <w:pStyle w:val="BodyText21"/>
              <w:numPr>
                <w:ilvl w:val="0"/>
                <w:numId w:val="19"/>
              </w:numPr>
              <w:shd w:val="clear" w:color="auto" w:fill="auto"/>
              <w:tabs>
                <w:tab w:val="left" w:pos="0"/>
              </w:tabs>
              <w:spacing w:after="0" w:line="277" w:lineRule="exac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7D5E">
              <w:rPr>
                <w:rFonts w:asciiTheme="minorHAnsi" w:hAnsiTheme="minorHAnsi"/>
                <w:i w:val="0"/>
                <w:sz w:val="20"/>
                <w:szCs w:val="20"/>
              </w:rPr>
              <w:t>Не се очакват</w:t>
            </w:r>
            <w:r w:rsidR="00594FD9" w:rsidRPr="00FE7D5E">
              <w:rPr>
                <w:rFonts w:asciiTheme="minorHAnsi" w:hAnsiTheme="minorHAnsi"/>
                <w:i w:val="0"/>
                <w:sz w:val="20"/>
                <w:szCs w:val="20"/>
              </w:rPr>
              <w:t>.</w:t>
            </w:r>
          </w:p>
          <w:p w:rsidR="00BF364A" w:rsidRPr="00FE7D5E" w:rsidRDefault="00735051" w:rsidP="00735051">
            <w:pPr>
              <w:pStyle w:val="Bodytext100"/>
              <w:spacing w:after="52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7D5E">
              <w:rPr>
                <w:rFonts w:asciiTheme="minorHAnsi" w:hAnsiTheme="minorHAnsi"/>
                <w:color w:val="000000"/>
                <w:sz w:val="20"/>
                <w:szCs w:val="20"/>
              </w:rPr>
              <w:t>(</w:t>
            </w:r>
            <w:r w:rsidR="00BF364A" w:rsidRPr="00FE7D5E">
              <w:rPr>
                <w:rFonts w:asciiTheme="minorHAnsi" w:hAnsiTheme="minorHAnsi"/>
                <w:color w:val="000000"/>
                <w:sz w:val="20"/>
                <w:szCs w:val="20"/>
              </w:rPr>
              <w:t>Посочете възможните рискове от приемането на нормативната промяна, включително възникване на съдебни спорове.</w:t>
            </w:r>
            <w:r w:rsidR="00F2641B" w:rsidRPr="00FE7D5E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BF364A" w:rsidRPr="00FE7D5E" w:rsidTr="00260A90">
        <w:tc>
          <w:tcPr>
            <w:tcW w:w="8735" w:type="dxa"/>
            <w:gridSpan w:val="2"/>
          </w:tcPr>
          <w:p w:rsidR="00D3704A" w:rsidRPr="00FE7D5E" w:rsidRDefault="00D3704A" w:rsidP="00D3704A">
            <w:pPr>
              <w:numPr>
                <w:ilvl w:val="0"/>
                <w:numId w:val="3"/>
              </w:numPr>
              <w:tabs>
                <w:tab w:val="left" w:pos="388"/>
              </w:tabs>
              <w:spacing w:line="313" w:lineRule="exact"/>
              <w:jc w:val="both"/>
              <w:rPr>
                <w:rFonts w:asciiTheme="minorHAnsi" w:eastAsia="Franklin Gothic Book" w:hAnsiTheme="minorHAnsi" w:cs="Franklin Gothic Book"/>
                <w:b/>
                <w:bCs/>
                <w:sz w:val="20"/>
                <w:szCs w:val="20"/>
              </w:rPr>
            </w:pPr>
            <w:r w:rsidRPr="00FE7D5E">
              <w:rPr>
                <w:rFonts w:asciiTheme="minorHAnsi" w:eastAsia="Franklin Gothic Book" w:hAnsiTheme="minorHAnsi" w:cs="Franklin Gothic Book"/>
                <w:b/>
                <w:bCs/>
                <w:sz w:val="20"/>
                <w:szCs w:val="20"/>
              </w:rPr>
              <w:t>Административната тежест за физическите и юридическите лица:</w:t>
            </w:r>
          </w:p>
          <w:p w:rsidR="00D3704A" w:rsidRPr="00FE7D5E" w:rsidRDefault="000B1E7A" w:rsidP="00DA3846">
            <w:pPr>
              <w:pStyle w:val="Bodytext90"/>
              <w:tabs>
                <w:tab w:val="left" w:pos="282"/>
              </w:tabs>
              <w:spacing w:after="0" w:line="313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FE7D5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D5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103AD">
              <w:rPr>
                <w:rFonts w:asciiTheme="minorHAnsi" w:hAnsiTheme="minorHAnsi"/>
                <w:sz w:val="20"/>
                <w:szCs w:val="20"/>
              </w:rPr>
            </w:r>
            <w:r w:rsidR="000103A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E7D5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E7D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3704A" w:rsidRPr="00FE7D5E">
              <w:rPr>
                <w:rFonts w:asciiTheme="minorHAnsi" w:hAnsiTheme="minorHAnsi"/>
                <w:sz w:val="20"/>
                <w:szCs w:val="20"/>
              </w:rPr>
              <w:t>Ще се повиши</w:t>
            </w:r>
          </w:p>
          <w:p w:rsidR="00D3704A" w:rsidRPr="00FE7D5E" w:rsidRDefault="000B1E7A" w:rsidP="00DA3846">
            <w:pPr>
              <w:pStyle w:val="Bodytext90"/>
              <w:tabs>
                <w:tab w:val="left" w:pos="282"/>
              </w:tabs>
              <w:spacing w:after="0" w:line="313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FE7D5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D5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103AD">
              <w:rPr>
                <w:rFonts w:asciiTheme="minorHAnsi" w:hAnsiTheme="minorHAnsi"/>
                <w:sz w:val="20"/>
                <w:szCs w:val="20"/>
              </w:rPr>
            </w:r>
            <w:r w:rsidR="000103A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E7D5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E7D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3704A" w:rsidRPr="00FE7D5E">
              <w:rPr>
                <w:rFonts w:asciiTheme="minorHAnsi" w:hAnsiTheme="minorHAnsi"/>
                <w:sz w:val="20"/>
                <w:szCs w:val="20"/>
              </w:rPr>
              <w:t>Ще се намали</w:t>
            </w:r>
          </w:p>
          <w:p w:rsidR="00D3704A" w:rsidRDefault="000B1E7A" w:rsidP="00DA3846">
            <w:pPr>
              <w:pStyle w:val="Bodytext90"/>
              <w:tabs>
                <w:tab w:val="left" w:pos="282"/>
              </w:tabs>
              <w:spacing w:after="0" w:line="313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FE7D5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E7D5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103AD">
              <w:rPr>
                <w:rFonts w:asciiTheme="minorHAnsi" w:hAnsiTheme="minorHAnsi"/>
                <w:sz w:val="20"/>
                <w:szCs w:val="20"/>
              </w:rPr>
            </w:r>
            <w:r w:rsidR="000103A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E7D5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E7D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3704A" w:rsidRPr="00FE7D5E">
              <w:rPr>
                <w:rFonts w:asciiTheme="minorHAnsi" w:hAnsiTheme="minorHAnsi"/>
                <w:sz w:val="20"/>
                <w:szCs w:val="20"/>
              </w:rPr>
              <w:t>Няма ефект</w:t>
            </w:r>
          </w:p>
          <w:p w:rsidR="00CB2EC0" w:rsidRPr="00FE7D5E" w:rsidRDefault="00CB2EC0" w:rsidP="00DA3846">
            <w:pPr>
              <w:pStyle w:val="Bodytext90"/>
              <w:tabs>
                <w:tab w:val="left" w:pos="282"/>
              </w:tabs>
              <w:spacing w:after="0" w:line="313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При новата уредба не се предвижда допълнителна административна тежест. С постановлението се запълва нормативната празнота свързана с влизането в сила на новия Закон за концесиите. Не се предвижда въвеждането на нови режими или услуги</w:t>
            </w:r>
            <w:r w:rsidR="009B4FDD">
              <w:rPr>
                <w:rFonts w:asciiTheme="minorHAnsi" w:hAnsiTheme="minorHAnsi"/>
                <w:sz w:val="20"/>
                <w:szCs w:val="20"/>
              </w:rPr>
              <w:t>, както и няма да бъдат засегнати действащи режими.</w:t>
            </w:r>
          </w:p>
          <w:p w:rsidR="00DA3846" w:rsidRPr="00FE7D5E" w:rsidRDefault="00DA3846" w:rsidP="00DA3846">
            <w:pPr>
              <w:pStyle w:val="Bodytext90"/>
              <w:tabs>
                <w:tab w:val="left" w:pos="282"/>
              </w:tabs>
              <w:spacing w:after="0" w:line="313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</w:p>
          <w:p w:rsidR="00D3704A" w:rsidRPr="00FE7D5E" w:rsidRDefault="00D3704A" w:rsidP="00D3704A">
            <w:pPr>
              <w:numPr>
                <w:ilvl w:val="0"/>
                <w:numId w:val="3"/>
              </w:numPr>
              <w:tabs>
                <w:tab w:val="left" w:pos="388"/>
              </w:tabs>
              <w:spacing w:after="363" w:line="190" w:lineRule="exact"/>
              <w:jc w:val="both"/>
              <w:rPr>
                <w:rFonts w:asciiTheme="minorHAnsi" w:eastAsia="Franklin Gothic Book" w:hAnsiTheme="minorHAnsi" w:cs="Franklin Gothic Book"/>
                <w:b/>
                <w:bCs/>
                <w:sz w:val="20"/>
                <w:szCs w:val="20"/>
              </w:rPr>
            </w:pPr>
            <w:r w:rsidRPr="00FE7D5E">
              <w:rPr>
                <w:rFonts w:asciiTheme="minorHAnsi" w:eastAsia="Franklin Gothic Book" w:hAnsiTheme="minorHAnsi" w:cs="Franklin Gothic Book"/>
                <w:b/>
                <w:bCs/>
                <w:sz w:val="20"/>
                <w:szCs w:val="20"/>
              </w:rPr>
              <w:t>Създават ли се нови регулаторни режими? Засягат ли се съществуващи режими и услуги?</w:t>
            </w:r>
          </w:p>
          <w:p w:rsidR="005D78E5" w:rsidRPr="00FE7D5E" w:rsidRDefault="005D78E5" w:rsidP="005418EA">
            <w:pPr>
              <w:tabs>
                <w:tab w:val="left" w:pos="388"/>
              </w:tabs>
              <w:spacing w:line="360" w:lineRule="auto"/>
              <w:jc w:val="both"/>
              <w:rPr>
                <w:rFonts w:asciiTheme="minorHAnsi" w:eastAsia="Franklin Gothic Book" w:hAnsiTheme="minorHAnsi" w:cs="Franklin Gothic Book"/>
                <w:bCs/>
                <w:sz w:val="20"/>
                <w:szCs w:val="20"/>
              </w:rPr>
            </w:pPr>
            <w:r w:rsidRPr="00FE7D5E">
              <w:rPr>
                <w:rFonts w:asciiTheme="minorHAnsi" w:eastAsia="Franklin Gothic Book" w:hAnsiTheme="minorHAnsi" w:cs="Franklin Gothic Book"/>
                <w:bCs/>
                <w:sz w:val="20"/>
                <w:szCs w:val="20"/>
              </w:rPr>
              <w:t>Създават ли се н</w:t>
            </w:r>
            <w:r w:rsidR="007E1904">
              <w:rPr>
                <w:rFonts w:asciiTheme="minorHAnsi" w:eastAsia="Franklin Gothic Book" w:hAnsiTheme="minorHAnsi" w:cs="Franklin Gothic Book"/>
                <w:bCs/>
                <w:sz w:val="20"/>
                <w:szCs w:val="20"/>
              </w:rPr>
              <w:t>ови регулаторни режими? -  Създава се нова правна уредба в областта на предоставянето на концесии за добив на минерална вода – изключителна държавна собственост и публична общинска собственост.</w:t>
            </w:r>
          </w:p>
          <w:p w:rsidR="00BF364A" w:rsidRPr="00FE7D5E" w:rsidRDefault="005D78E5" w:rsidP="005418EA">
            <w:pPr>
              <w:tabs>
                <w:tab w:val="left" w:pos="388"/>
              </w:tabs>
              <w:spacing w:line="360" w:lineRule="auto"/>
              <w:jc w:val="both"/>
              <w:rPr>
                <w:rFonts w:asciiTheme="minorHAnsi" w:eastAsia="Franklin Gothic Book" w:hAnsiTheme="minorHAnsi" w:cs="Franklin Gothic Book"/>
                <w:bCs/>
                <w:sz w:val="20"/>
                <w:szCs w:val="20"/>
              </w:rPr>
            </w:pPr>
            <w:r w:rsidRPr="00FE7D5E">
              <w:rPr>
                <w:rFonts w:asciiTheme="minorHAnsi" w:eastAsia="Franklin Gothic Book" w:hAnsiTheme="minorHAnsi" w:cs="Franklin Gothic Book"/>
                <w:bCs/>
                <w:sz w:val="20"/>
                <w:szCs w:val="20"/>
              </w:rPr>
              <w:t>Засягат ли се същ</w:t>
            </w:r>
            <w:r w:rsidR="007E1904">
              <w:rPr>
                <w:rFonts w:asciiTheme="minorHAnsi" w:eastAsia="Franklin Gothic Book" w:hAnsiTheme="minorHAnsi" w:cs="Franklin Gothic Book"/>
                <w:bCs/>
                <w:sz w:val="20"/>
                <w:szCs w:val="20"/>
              </w:rPr>
              <w:t>ествуващи режими и услуги? -  Не</w:t>
            </w:r>
          </w:p>
        </w:tc>
      </w:tr>
      <w:tr w:rsidR="00D3704A" w:rsidRPr="00FE7D5E" w:rsidTr="00260A90">
        <w:trPr>
          <w:trHeight w:val="977"/>
        </w:trPr>
        <w:tc>
          <w:tcPr>
            <w:tcW w:w="8735" w:type="dxa"/>
            <w:gridSpan w:val="2"/>
          </w:tcPr>
          <w:p w:rsidR="00D3704A" w:rsidRPr="00FE7D5E" w:rsidRDefault="00D3704A" w:rsidP="00D3704A">
            <w:pPr>
              <w:pStyle w:val="Bodytext80"/>
              <w:numPr>
                <w:ilvl w:val="0"/>
                <w:numId w:val="5"/>
              </w:numPr>
              <w:tabs>
                <w:tab w:val="left" w:pos="227"/>
              </w:tabs>
              <w:spacing w:after="199" w:line="190" w:lineRule="exact"/>
              <w:ind w:left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7D5E">
              <w:rPr>
                <w:rFonts w:asciiTheme="minorHAnsi" w:hAnsiTheme="minorHAnsi"/>
                <w:sz w:val="20"/>
                <w:szCs w:val="20"/>
              </w:rPr>
              <w:lastRenderedPageBreak/>
              <w:t>9. Създават ли се нови регистри?</w:t>
            </w:r>
          </w:p>
          <w:p w:rsidR="00D3704A" w:rsidRPr="00FE7D5E" w:rsidRDefault="00D3704A" w:rsidP="00D3704A">
            <w:pPr>
              <w:pStyle w:val="Bodytext80"/>
              <w:numPr>
                <w:ilvl w:val="0"/>
                <w:numId w:val="5"/>
              </w:numPr>
              <w:tabs>
                <w:tab w:val="left" w:pos="227"/>
              </w:tabs>
              <w:spacing w:after="199" w:line="190" w:lineRule="exact"/>
              <w:ind w:left="20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FE7D5E">
              <w:rPr>
                <w:rFonts w:asciiTheme="minorHAnsi" w:hAnsiTheme="minorHAnsi"/>
                <w:b w:val="0"/>
                <w:sz w:val="20"/>
                <w:szCs w:val="20"/>
              </w:rPr>
              <w:t>Не</w:t>
            </w:r>
          </w:p>
          <w:p w:rsidR="00D3704A" w:rsidRPr="00FE7D5E" w:rsidRDefault="00D3704A" w:rsidP="00735051">
            <w:pPr>
              <w:pStyle w:val="Bodytext100"/>
              <w:spacing w:after="108" w:line="170" w:lineRule="exac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7D5E">
              <w:rPr>
                <w:rFonts w:asciiTheme="minorHAnsi" w:hAnsiTheme="minorHAnsi"/>
                <w:sz w:val="20"/>
                <w:szCs w:val="20"/>
              </w:rPr>
              <w:t>Ако отговорът е „да". Посочете колко и кои са те...</w:t>
            </w:r>
          </w:p>
        </w:tc>
      </w:tr>
      <w:tr w:rsidR="00D3704A" w:rsidRPr="00FE7D5E" w:rsidTr="00260A90">
        <w:trPr>
          <w:trHeight w:val="1462"/>
        </w:trPr>
        <w:tc>
          <w:tcPr>
            <w:tcW w:w="8735" w:type="dxa"/>
            <w:gridSpan w:val="2"/>
          </w:tcPr>
          <w:p w:rsidR="00D3704A" w:rsidRPr="00FE7D5E" w:rsidRDefault="00D3704A" w:rsidP="00D3704A">
            <w:pPr>
              <w:pStyle w:val="Bodytext80"/>
              <w:numPr>
                <w:ilvl w:val="0"/>
                <w:numId w:val="5"/>
              </w:numPr>
              <w:tabs>
                <w:tab w:val="left" w:pos="333"/>
              </w:tabs>
              <w:spacing w:after="0" w:line="313" w:lineRule="exact"/>
              <w:ind w:left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7D5E">
              <w:rPr>
                <w:rFonts w:asciiTheme="minorHAnsi" w:hAnsiTheme="minorHAnsi"/>
                <w:sz w:val="20"/>
                <w:szCs w:val="20"/>
              </w:rPr>
              <w:t xml:space="preserve">10. Въздействие върху </w:t>
            </w:r>
            <w:proofErr w:type="spellStart"/>
            <w:r w:rsidRPr="00FE7D5E">
              <w:rPr>
                <w:rFonts w:asciiTheme="minorHAnsi" w:hAnsiTheme="minorHAnsi"/>
                <w:sz w:val="20"/>
                <w:szCs w:val="20"/>
              </w:rPr>
              <w:t>микро</w:t>
            </w:r>
            <w:proofErr w:type="spellEnd"/>
            <w:r w:rsidRPr="00FE7D5E">
              <w:rPr>
                <w:rFonts w:asciiTheme="minorHAnsi" w:hAnsiTheme="minorHAnsi"/>
                <w:sz w:val="20"/>
                <w:szCs w:val="20"/>
              </w:rPr>
              <w:t>, малки и средни предприятия (МСП):</w:t>
            </w:r>
          </w:p>
          <w:p w:rsidR="00D3704A" w:rsidRPr="00FE7D5E" w:rsidRDefault="003219F9" w:rsidP="00DA3846">
            <w:pPr>
              <w:pStyle w:val="Bodytext90"/>
              <w:tabs>
                <w:tab w:val="left" w:pos="282"/>
              </w:tabs>
              <w:spacing w:after="0" w:line="313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103AD">
              <w:rPr>
                <w:rFonts w:asciiTheme="minorHAnsi" w:hAnsiTheme="minorHAnsi"/>
                <w:sz w:val="20"/>
                <w:szCs w:val="20"/>
              </w:rPr>
            </w:r>
            <w:r w:rsidR="000103A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  <w:r w:rsidR="00D3704A" w:rsidRPr="00FE7D5E">
              <w:rPr>
                <w:rFonts w:asciiTheme="minorHAnsi" w:hAnsiTheme="minorHAnsi"/>
                <w:sz w:val="20"/>
                <w:szCs w:val="20"/>
              </w:rPr>
              <w:t xml:space="preserve"> Актът засяга пряко МСП</w:t>
            </w:r>
          </w:p>
          <w:p w:rsidR="00D3704A" w:rsidRPr="00FE7D5E" w:rsidRDefault="00D3704A" w:rsidP="00D3704A">
            <w:pPr>
              <w:pStyle w:val="Bodytext90"/>
              <w:tabs>
                <w:tab w:val="left" w:pos="282"/>
              </w:tabs>
              <w:spacing w:after="0" w:line="313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FE7D5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D5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103AD">
              <w:rPr>
                <w:rFonts w:asciiTheme="minorHAnsi" w:hAnsiTheme="minorHAnsi"/>
                <w:sz w:val="20"/>
                <w:szCs w:val="20"/>
              </w:rPr>
            </w:r>
            <w:r w:rsidR="000103A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E7D5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E7D5E">
              <w:rPr>
                <w:rFonts w:asciiTheme="minorHAnsi" w:hAnsiTheme="minorHAnsi"/>
                <w:sz w:val="20"/>
                <w:szCs w:val="20"/>
              </w:rPr>
              <w:t xml:space="preserve"> Актът не засяга МСП</w:t>
            </w:r>
          </w:p>
          <w:p w:rsidR="00D3704A" w:rsidRDefault="003219F9" w:rsidP="00D3704A">
            <w:pPr>
              <w:pStyle w:val="Bodytext90"/>
              <w:tabs>
                <w:tab w:val="left" w:pos="296"/>
              </w:tabs>
              <w:spacing w:after="0" w:line="313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103AD">
              <w:rPr>
                <w:rFonts w:asciiTheme="minorHAnsi" w:hAnsiTheme="minorHAnsi"/>
                <w:sz w:val="20"/>
                <w:szCs w:val="20"/>
              </w:rPr>
            </w:r>
            <w:r w:rsidR="000103A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D3704A" w:rsidRPr="00FE7D5E">
              <w:rPr>
                <w:rFonts w:asciiTheme="minorHAnsi" w:hAnsiTheme="minorHAnsi"/>
                <w:sz w:val="20"/>
                <w:szCs w:val="20"/>
              </w:rPr>
              <w:t xml:space="preserve"> Няма ефект</w:t>
            </w:r>
          </w:p>
          <w:p w:rsidR="0048389D" w:rsidRPr="00FE7D5E" w:rsidRDefault="0048389D" w:rsidP="00D3704A">
            <w:pPr>
              <w:pStyle w:val="Bodytext90"/>
              <w:tabs>
                <w:tab w:val="left" w:pos="296"/>
              </w:tabs>
              <w:spacing w:after="0" w:line="313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 проекта на постановлението не се предвижда специална нормативна уредба по отношение на малките и средните предприятия. Малките и средните предприятия ще могат да участват в процедурите за определяне на концесионер при равни условия.</w:t>
            </w:r>
          </w:p>
        </w:tc>
      </w:tr>
      <w:tr w:rsidR="000B1E7A" w:rsidRPr="00FE7D5E" w:rsidTr="00260A90">
        <w:trPr>
          <w:trHeight w:val="1079"/>
        </w:trPr>
        <w:tc>
          <w:tcPr>
            <w:tcW w:w="8735" w:type="dxa"/>
            <w:gridSpan w:val="2"/>
          </w:tcPr>
          <w:p w:rsidR="000B1E7A" w:rsidRPr="00FE7D5E" w:rsidRDefault="000B1E7A" w:rsidP="00D3704A">
            <w:pPr>
              <w:pStyle w:val="Bodytext80"/>
              <w:numPr>
                <w:ilvl w:val="0"/>
                <w:numId w:val="5"/>
              </w:numPr>
              <w:tabs>
                <w:tab w:val="left" w:pos="379"/>
              </w:tabs>
              <w:spacing w:after="0" w:line="313" w:lineRule="exact"/>
              <w:ind w:left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7D5E">
              <w:rPr>
                <w:rFonts w:asciiTheme="minorHAnsi" w:hAnsiTheme="minorHAnsi"/>
                <w:sz w:val="20"/>
                <w:szCs w:val="20"/>
              </w:rPr>
              <w:t>11. Проектът на нормативен акт изисква цялостна оценка на въздействието:</w:t>
            </w:r>
          </w:p>
          <w:p w:rsidR="000B1E7A" w:rsidRPr="00FE7D5E" w:rsidRDefault="000B1E7A" w:rsidP="00DA3846">
            <w:pPr>
              <w:pStyle w:val="Bodytext90"/>
              <w:tabs>
                <w:tab w:val="left" w:pos="282"/>
              </w:tabs>
              <w:spacing w:after="0" w:line="313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FE7D5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D5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103AD">
              <w:rPr>
                <w:rFonts w:asciiTheme="minorHAnsi" w:hAnsiTheme="minorHAnsi"/>
                <w:sz w:val="20"/>
                <w:szCs w:val="20"/>
              </w:rPr>
            </w:r>
            <w:r w:rsidR="000103A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E7D5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E7D5E">
              <w:rPr>
                <w:rFonts w:asciiTheme="minorHAnsi" w:hAnsiTheme="minorHAnsi"/>
                <w:sz w:val="20"/>
                <w:szCs w:val="20"/>
              </w:rPr>
              <w:t xml:space="preserve"> Да</w:t>
            </w:r>
          </w:p>
          <w:p w:rsidR="000B1E7A" w:rsidRPr="00FE7D5E" w:rsidRDefault="000B1E7A" w:rsidP="00D3704A">
            <w:pPr>
              <w:pStyle w:val="Bodytext90"/>
              <w:tabs>
                <w:tab w:val="left" w:pos="296"/>
              </w:tabs>
              <w:spacing w:after="0" w:line="313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FE7D5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E7D5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103AD">
              <w:rPr>
                <w:rFonts w:asciiTheme="minorHAnsi" w:hAnsiTheme="minorHAnsi"/>
                <w:sz w:val="20"/>
                <w:szCs w:val="20"/>
              </w:rPr>
            </w:r>
            <w:r w:rsidR="000103A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E7D5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E7D5E">
              <w:rPr>
                <w:rFonts w:asciiTheme="minorHAnsi" w:hAnsiTheme="minorHAnsi"/>
                <w:sz w:val="20"/>
                <w:szCs w:val="20"/>
              </w:rPr>
              <w:t xml:space="preserve"> Не</w:t>
            </w:r>
          </w:p>
        </w:tc>
      </w:tr>
      <w:tr w:rsidR="00DA3846" w:rsidRPr="00FE7D5E" w:rsidTr="00260A90">
        <w:trPr>
          <w:trHeight w:val="1079"/>
        </w:trPr>
        <w:tc>
          <w:tcPr>
            <w:tcW w:w="8735" w:type="dxa"/>
            <w:gridSpan w:val="2"/>
          </w:tcPr>
          <w:p w:rsidR="00DA3846" w:rsidRPr="00FE7D5E" w:rsidRDefault="00DA3846" w:rsidP="00DA3846">
            <w:pPr>
              <w:pStyle w:val="Bodytext80"/>
              <w:numPr>
                <w:ilvl w:val="0"/>
                <w:numId w:val="9"/>
              </w:numPr>
              <w:shd w:val="clear" w:color="auto" w:fill="auto"/>
              <w:tabs>
                <w:tab w:val="left" w:pos="328"/>
              </w:tabs>
              <w:spacing w:after="0" w:line="262" w:lineRule="exact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FE7D5E">
              <w:rPr>
                <w:rFonts w:asciiTheme="minorHAnsi" w:hAnsiTheme="minorHAnsi"/>
                <w:sz w:val="20"/>
                <w:szCs w:val="20"/>
              </w:rPr>
              <w:t>Обществени консултации:</w:t>
            </w:r>
          </w:p>
          <w:p w:rsidR="00760705" w:rsidRPr="00FE7D5E" w:rsidRDefault="00B85988" w:rsidP="005418EA">
            <w:pPr>
              <w:pStyle w:val="Bodytext20"/>
              <w:shd w:val="clear" w:color="auto" w:fill="auto"/>
              <w:tabs>
                <w:tab w:val="left" w:pos="229"/>
              </w:tabs>
              <w:spacing w:before="0" w:after="0" w:line="360" w:lineRule="auto"/>
              <w:ind w:left="23"/>
              <w:jc w:val="both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  <w:i/>
              </w:rPr>
              <w:t xml:space="preserve">Проектът на </w:t>
            </w:r>
            <w:r w:rsidRPr="00FE7D5E">
              <w:rPr>
                <w:rFonts w:asciiTheme="minorHAnsi" w:hAnsiTheme="minorHAnsi"/>
                <w:b w:val="0"/>
                <w:i/>
              </w:rPr>
              <w:t xml:space="preserve">Постановление на Министерския съвет </w:t>
            </w:r>
            <w:r>
              <w:rPr>
                <w:rStyle w:val="Bodytext10ptBoldNotItalic"/>
                <w:rFonts w:asciiTheme="minorHAnsi" w:hAnsiTheme="minorHAnsi"/>
                <w:i w:val="0"/>
              </w:rPr>
              <w:t>за приемане на Наредба</w:t>
            </w:r>
            <w:r w:rsidR="00EF0D4C">
              <w:rPr>
                <w:rStyle w:val="Bodytext10ptBoldNotItalic"/>
                <w:rFonts w:asciiTheme="minorHAnsi" w:hAnsiTheme="minorHAnsi"/>
                <w:i w:val="0"/>
              </w:rPr>
              <w:t xml:space="preserve"> за концесиите за добив на минерална вода</w:t>
            </w:r>
            <w:r w:rsidR="004C69EB">
              <w:rPr>
                <w:rStyle w:val="Bodytext10ptBoldNotItalic"/>
                <w:rFonts w:asciiTheme="minorHAnsi" w:hAnsiTheme="minorHAnsi"/>
                <w:i w:val="0"/>
              </w:rPr>
              <w:t xml:space="preserve"> </w:t>
            </w:r>
            <w:r w:rsidR="00F2641B" w:rsidRPr="00FE7D5E">
              <w:rPr>
                <w:rFonts w:asciiTheme="minorHAnsi" w:hAnsiTheme="minorHAnsi"/>
                <w:b w:val="0"/>
              </w:rPr>
              <w:t>ще бъд</w:t>
            </w:r>
            <w:r>
              <w:rPr>
                <w:rFonts w:asciiTheme="minorHAnsi" w:hAnsiTheme="minorHAnsi"/>
                <w:b w:val="0"/>
              </w:rPr>
              <w:t>е</w:t>
            </w:r>
            <w:r w:rsidR="007653C3">
              <w:rPr>
                <w:rFonts w:asciiTheme="minorHAnsi" w:hAnsiTheme="minorHAnsi"/>
                <w:b w:val="0"/>
              </w:rPr>
              <w:t xml:space="preserve"> публикуван в интернет</w:t>
            </w:r>
            <w:r w:rsidR="00F2641B" w:rsidRPr="00FE7D5E">
              <w:rPr>
                <w:rFonts w:asciiTheme="minorHAnsi" w:hAnsiTheme="minorHAnsi"/>
                <w:b w:val="0"/>
              </w:rPr>
              <w:t xml:space="preserve"> за обществени консултации </w:t>
            </w:r>
            <w:r w:rsidR="00D72C84" w:rsidRPr="00FE7D5E">
              <w:rPr>
                <w:rFonts w:asciiTheme="minorHAnsi" w:hAnsiTheme="minorHAnsi"/>
                <w:b w:val="0"/>
              </w:rPr>
              <w:t xml:space="preserve">за </w:t>
            </w:r>
            <w:r w:rsidR="00E274EA">
              <w:rPr>
                <w:rFonts w:asciiTheme="minorHAnsi" w:hAnsiTheme="minorHAnsi"/>
                <w:b w:val="0"/>
              </w:rPr>
              <w:t>30</w:t>
            </w:r>
            <w:r w:rsidR="00E274EA" w:rsidRPr="00FE7D5E">
              <w:rPr>
                <w:rFonts w:asciiTheme="minorHAnsi" w:hAnsiTheme="minorHAnsi"/>
                <w:b w:val="0"/>
              </w:rPr>
              <w:t xml:space="preserve"> </w:t>
            </w:r>
            <w:r w:rsidR="00F2641B" w:rsidRPr="00FE7D5E">
              <w:rPr>
                <w:rFonts w:asciiTheme="minorHAnsi" w:hAnsiTheme="minorHAnsi"/>
                <w:b w:val="0"/>
              </w:rPr>
              <w:t xml:space="preserve">дни на Портала за обществени консултации и на интернет страницата на </w:t>
            </w:r>
            <w:r>
              <w:rPr>
                <w:rFonts w:asciiTheme="minorHAnsi" w:hAnsiTheme="minorHAnsi"/>
                <w:b w:val="0"/>
              </w:rPr>
              <w:t>МОСВ</w:t>
            </w:r>
            <w:r w:rsidR="00F2641B" w:rsidRPr="00FE7D5E">
              <w:rPr>
                <w:rFonts w:asciiTheme="minorHAnsi" w:hAnsiTheme="minorHAnsi"/>
                <w:b w:val="0"/>
              </w:rPr>
              <w:t>.</w:t>
            </w:r>
          </w:p>
          <w:p w:rsidR="00C86162" w:rsidRDefault="00C86162" w:rsidP="005418EA">
            <w:pPr>
              <w:pStyle w:val="Bodytext20"/>
              <w:shd w:val="clear" w:color="auto" w:fill="auto"/>
              <w:tabs>
                <w:tab w:val="left" w:pos="229"/>
              </w:tabs>
              <w:spacing w:before="0" w:after="0" w:line="360" w:lineRule="auto"/>
              <w:ind w:left="23"/>
              <w:jc w:val="both"/>
              <w:rPr>
                <w:rFonts w:asciiTheme="minorHAnsi" w:hAnsiTheme="minorHAnsi"/>
                <w:b w:val="0"/>
              </w:rPr>
            </w:pPr>
            <w:r w:rsidRPr="00C86162">
              <w:rPr>
                <w:rFonts w:asciiTheme="minorHAnsi" w:hAnsiTheme="minorHAnsi"/>
                <w:b w:val="0"/>
              </w:rPr>
              <w:t>След приключването на обществен</w:t>
            </w:r>
            <w:r>
              <w:rPr>
                <w:rFonts w:asciiTheme="minorHAnsi" w:hAnsiTheme="minorHAnsi"/>
                <w:b w:val="0"/>
              </w:rPr>
              <w:t>ите консултации</w:t>
            </w:r>
            <w:r w:rsidRPr="00C86162">
              <w:rPr>
                <w:rFonts w:asciiTheme="minorHAnsi" w:hAnsiTheme="minorHAnsi"/>
                <w:b w:val="0"/>
              </w:rPr>
              <w:t xml:space="preserve"> и преди приемането, съответно издаването на нормативния акт, </w:t>
            </w:r>
            <w:r>
              <w:rPr>
                <w:rFonts w:asciiTheme="minorHAnsi" w:hAnsiTheme="minorHAnsi"/>
                <w:b w:val="0"/>
              </w:rPr>
              <w:t xml:space="preserve">ще бъде </w:t>
            </w:r>
            <w:r w:rsidRPr="00C86162">
              <w:rPr>
                <w:rFonts w:asciiTheme="minorHAnsi" w:hAnsiTheme="minorHAnsi"/>
                <w:b w:val="0"/>
              </w:rPr>
              <w:t>публикува</w:t>
            </w:r>
            <w:r>
              <w:rPr>
                <w:rFonts w:asciiTheme="minorHAnsi" w:hAnsiTheme="minorHAnsi"/>
                <w:b w:val="0"/>
              </w:rPr>
              <w:t>на</w:t>
            </w:r>
            <w:r w:rsidRPr="00C86162">
              <w:rPr>
                <w:rFonts w:asciiTheme="minorHAnsi" w:hAnsiTheme="minorHAnsi"/>
                <w:b w:val="0"/>
              </w:rPr>
              <w:t xml:space="preserve"> справка за постъпилите предложения заедно с обосновка за неприетите предложения на </w:t>
            </w:r>
            <w:r w:rsidRPr="00FE7D5E">
              <w:rPr>
                <w:rFonts w:asciiTheme="minorHAnsi" w:hAnsiTheme="minorHAnsi"/>
                <w:b w:val="0"/>
              </w:rPr>
              <w:t xml:space="preserve">Портала за обществени консултации и на интернет страницата на </w:t>
            </w:r>
            <w:r w:rsidR="00B85988">
              <w:rPr>
                <w:rFonts w:asciiTheme="minorHAnsi" w:hAnsiTheme="minorHAnsi"/>
                <w:b w:val="0"/>
              </w:rPr>
              <w:t>МОСВ</w:t>
            </w:r>
            <w:r w:rsidR="00A9545A">
              <w:rPr>
                <w:rFonts w:asciiTheme="minorHAnsi" w:hAnsiTheme="minorHAnsi"/>
                <w:b w:val="0"/>
              </w:rPr>
              <w:t>.</w:t>
            </w:r>
          </w:p>
          <w:p w:rsidR="00DA3846" w:rsidRPr="00FE7D5E" w:rsidRDefault="00F2641B" w:rsidP="00945AF8">
            <w:pPr>
              <w:pStyle w:val="Bodytext100"/>
              <w:shd w:val="clear" w:color="auto" w:fill="auto"/>
              <w:spacing w:before="0" w:after="358" w:line="262" w:lineRule="exact"/>
              <w:ind w:left="20" w:right="320"/>
              <w:rPr>
                <w:rFonts w:asciiTheme="minorHAnsi" w:hAnsiTheme="minorHAnsi"/>
                <w:sz w:val="20"/>
                <w:szCs w:val="20"/>
              </w:rPr>
            </w:pPr>
            <w:r w:rsidRPr="00FE7D5E">
              <w:rPr>
                <w:rFonts w:asciiTheme="minorHAnsi" w:hAnsiTheme="minorHAnsi"/>
                <w:sz w:val="20"/>
                <w:szCs w:val="20"/>
              </w:rPr>
              <w:t>(</w:t>
            </w:r>
            <w:r w:rsidR="00DA3846" w:rsidRPr="00FE7D5E">
              <w:rPr>
                <w:rFonts w:asciiTheme="minorHAnsi" w:hAnsiTheme="minorHAnsi"/>
                <w:sz w:val="20"/>
                <w:szCs w:val="20"/>
              </w:rPr>
              <w:t xml:space="preserve">Обобщете най-важните въпроси за неформалните обществени консултации в случай на извършване на цялостна </w:t>
            </w:r>
            <w:r w:rsidR="00DA3846" w:rsidRPr="00FE7D5E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OB </w:t>
            </w:r>
            <w:r w:rsidR="00DA3846" w:rsidRPr="00FE7D5E">
              <w:rPr>
                <w:rFonts w:asciiTheme="minorHAnsi" w:hAnsiTheme="minorHAnsi"/>
                <w:sz w:val="20"/>
                <w:szCs w:val="20"/>
              </w:rPr>
              <w:t>или за обществените консултации по чл. 26 от Закона за нормативните актове; посочете индикативен график за тяхното провеждането и видовете консултационни процедури.</w:t>
            </w:r>
            <w:r w:rsidRPr="00FE7D5E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DA3846" w:rsidRPr="00FE7D5E" w:rsidTr="00260A90">
        <w:trPr>
          <w:trHeight w:val="1079"/>
        </w:trPr>
        <w:tc>
          <w:tcPr>
            <w:tcW w:w="8735" w:type="dxa"/>
            <w:gridSpan w:val="2"/>
          </w:tcPr>
          <w:p w:rsidR="00DA3846" w:rsidRPr="00FE7D5E" w:rsidRDefault="00DA3846" w:rsidP="00DA3846">
            <w:pPr>
              <w:pStyle w:val="Bodytext80"/>
              <w:numPr>
                <w:ilvl w:val="0"/>
                <w:numId w:val="9"/>
              </w:numPr>
              <w:shd w:val="clear" w:color="auto" w:fill="auto"/>
              <w:tabs>
                <w:tab w:val="left" w:pos="328"/>
              </w:tabs>
              <w:spacing w:after="77" w:line="190" w:lineRule="exact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FE7D5E">
              <w:rPr>
                <w:rFonts w:asciiTheme="minorHAnsi" w:hAnsiTheme="minorHAnsi"/>
                <w:sz w:val="20"/>
                <w:szCs w:val="20"/>
              </w:rPr>
              <w:t>Приемането на нормативния акт произтича ли от законодателството на ЕС.</w:t>
            </w:r>
          </w:p>
          <w:p w:rsidR="00DA3846" w:rsidRPr="00FE7D5E" w:rsidRDefault="00DA3846" w:rsidP="00DA3846">
            <w:pPr>
              <w:pStyle w:val="Bodytext90"/>
              <w:tabs>
                <w:tab w:val="left" w:pos="282"/>
              </w:tabs>
              <w:spacing w:after="0" w:line="313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FE7D5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D5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103AD">
              <w:rPr>
                <w:rFonts w:asciiTheme="minorHAnsi" w:hAnsiTheme="minorHAnsi"/>
                <w:sz w:val="20"/>
                <w:szCs w:val="20"/>
              </w:rPr>
            </w:r>
            <w:r w:rsidR="000103A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E7D5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E7D5E">
              <w:rPr>
                <w:rFonts w:asciiTheme="minorHAnsi" w:hAnsiTheme="minorHAnsi"/>
                <w:sz w:val="20"/>
                <w:szCs w:val="20"/>
              </w:rPr>
              <w:t xml:space="preserve"> Да</w:t>
            </w:r>
          </w:p>
          <w:p w:rsidR="00DA3846" w:rsidRPr="00FE7D5E" w:rsidRDefault="00DA3846" w:rsidP="00DA3846">
            <w:pPr>
              <w:pStyle w:val="Bodytext90"/>
              <w:tabs>
                <w:tab w:val="left" w:pos="301"/>
              </w:tabs>
              <w:spacing w:after="0" w:line="313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FE7D5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E7D5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103AD">
              <w:rPr>
                <w:rFonts w:asciiTheme="minorHAnsi" w:hAnsiTheme="minorHAnsi"/>
                <w:sz w:val="20"/>
                <w:szCs w:val="20"/>
              </w:rPr>
            </w:r>
            <w:r w:rsidR="000103A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E7D5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E7D5E">
              <w:rPr>
                <w:rFonts w:asciiTheme="minorHAnsi" w:hAnsiTheme="minorHAnsi"/>
                <w:sz w:val="20"/>
                <w:szCs w:val="20"/>
              </w:rPr>
              <w:t xml:space="preserve"> Не</w:t>
            </w:r>
          </w:p>
          <w:p w:rsidR="00DA3846" w:rsidRPr="00FE7D5E" w:rsidRDefault="00DA3846" w:rsidP="00DA3846">
            <w:pPr>
              <w:pStyle w:val="Bodytext100"/>
              <w:shd w:val="clear" w:color="auto" w:fill="auto"/>
              <w:spacing w:before="0" w:after="0" w:line="267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FE7D5E">
              <w:rPr>
                <w:rFonts w:asciiTheme="minorHAnsi" w:hAnsiTheme="minorHAnsi"/>
                <w:sz w:val="20"/>
                <w:szCs w:val="20"/>
              </w:rPr>
              <w:t>Моля, посочете изискванията за законодателството на ЕС, включително информацията по т. 8.1 и</w:t>
            </w:r>
          </w:p>
          <w:p w:rsidR="00DA3846" w:rsidRPr="00FE7D5E" w:rsidRDefault="00DA3846" w:rsidP="00DA3846">
            <w:pPr>
              <w:pStyle w:val="Bodytext100"/>
              <w:numPr>
                <w:ilvl w:val="0"/>
                <w:numId w:val="6"/>
              </w:numPr>
              <w:shd w:val="clear" w:color="auto" w:fill="auto"/>
              <w:tabs>
                <w:tab w:val="left" w:pos="351"/>
              </w:tabs>
              <w:spacing w:before="0" w:after="286" w:line="267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FE7D5E">
              <w:rPr>
                <w:rFonts w:asciiTheme="minorHAnsi" w:hAnsiTheme="minorHAnsi"/>
                <w:sz w:val="20"/>
                <w:szCs w:val="20"/>
              </w:rPr>
              <w:t>дали е извършена оценка на въздействието на ниво ЕС и я приложете (или връзка към източник).</w:t>
            </w:r>
          </w:p>
        </w:tc>
      </w:tr>
      <w:tr w:rsidR="00DA3846" w:rsidRPr="00FE7D5E" w:rsidTr="00260A90">
        <w:trPr>
          <w:trHeight w:val="1079"/>
        </w:trPr>
        <w:tc>
          <w:tcPr>
            <w:tcW w:w="8735" w:type="dxa"/>
            <w:gridSpan w:val="2"/>
          </w:tcPr>
          <w:p w:rsidR="00DA3846" w:rsidRPr="00FE7D5E" w:rsidRDefault="00DA3846" w:rsidP="00DA3846">
            <w:pPr>
              <w:pStyle w:val="Bodytext80"/>
              <w:numPr>
                <w:ilvl w:val="0"/>
                <w:numId w:val="9"/>
              </w:numPr>
              <w:shd w:val="clear" w:color="auto" w:fill="auto"/>
              <w:tabs>
                <w:tab w:val="left" w:pos="328"/>
              </w:tabs>
              <w:spacing w:after="0" w:line="285" w:lineRule="exact"/>
              <w:ind w:right="32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FE7D5E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Подпис на директор на дирекцията, отговорна за изработването на нормативния акт: </w:t>
            </w:r>
          </w:p>
          <w:p w:rsidR="00DA3846" w:rsidRPr="00FE7D5E" w:rsidRDefault="00DA3846" w:rsidP="00DA3846">
            <w:pPr>
              <w:pStyle w:val="BodyText21"/>
              <w:shd w:val="clear" w:color="auto" w:fill="auto"/>
              <w:spacing w:before="60" w:after="0" w:line="190" w:lineRule="exact"/>
              <w:jc w:val="both"/>
              <w:rPr>
                <w:rFonts w:asciiTheme="minorHAnsi" w:hAnsiTheme="minorHAnsi"/>
                <w:i w:val="0"/>
                <w:iCs w:val="0"/>
                <w:sz w:val="20"/>
                <w:szCs w:val="20"/>
              </w:rPr>
            </w:pPr>
            <w:r w:rsidRPr="00FE7D5E">
              <w:rPr>
                <w:rFonts w:asciiTheme="minorHAnsi" w:eastAsia="Franklin Gothic Book" w:hAnsiTheme="minorHAnsi" w:cs="Franklin Gothic Book"/>
                <w:b/>
                <w:bCs/>
                <w:i w:val="0"/>
                <w:iCs w:val="0"/>
                <w:color w:val="auto"/>
                <w:sz w:val="20"/>
                <w:szCs w:val="20"/>
              </w:rPr>
              <w:t>Име и длъжност:</w:t>
            </w:r>
            <w:r w:rsidR="00A762CA">
              <w:rPr>
                <w:rFonts w:asciiTheme="minorHAnsi" w:eastAsia="Franklin Gothic Book" w:hAnsiTheme="minorHAnsi" w:cs="Franklin Gothic Book"/>
                <w:b/>
                <w:bCs/>
                <w:i w:val="0"/>
                <w:iCs w:val="0"/>
                <w:color w:val="auto"/>
                <w:sz w:val="20"/>
                <w:szCs w:val="20"/>
              </w:rPr>
              <w:t>Илияна Тодорова – Д</w:t>
            </w:r>
            <w:bookmarkStart w:id="4" w:name="_GoBack"/>
            <w:bookmarkEnd w:id="4"/>
            <w:r w:rsidR="005704C4">
              <w:rPr>
                <w:rFonts w:asciiTheme="minorHAnsi" w:eastAsia="Franklin Gothic Book" w:hAnsiTheme="minorHAnsi" w:cs="Franklin Gothic Book"/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иректор на дирекция „Управление на водите“ </w:t>
            </w:r>
            <w:r w:rsidRPr="00FE7D5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CA5FDF" w:rsidRDefault="00DA3846" w:rsidP="00CA5FDF">
            <w:pPr>
              <w:pStyle w:val="Bodytext80"/>
              <w:shd w:val="clear" w:color="auto" w:fill="auto"/>
              <w:spacing w:after="0" w:line="285" w:lineRule="exact"/>
              <w:ind w:left="2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FE7D5E">
              <w:rPr>
                <w:rFonts w:asciiTheme="minorHAnsi" w:hAnsiTheme="minorHAnsi"/>
                <w:sz w:val="20"/>
                <w:szCs w:val="20"/>
              </w:rPr>
              <w:t>Дата:</w:t>
            </w:r>
            <w:r w:rsidR="007653C3">
              <w:rPr>
                <w:rFonts w:asciiTheme="minorHAnsi" w:hAnsiTheme="minorHAnsi"/>
                <w:sz w:val="20"/>
                <w:szCs w:val="20"/>
              </w:rPr>
              <w:t xml:space="preserve"> 26.08.2019</w:t>
            </w:r>
            <w:r w:rsidR="005704C4">
              <w:rPr>
                <w:rFonts w:asciiTheme="minorHAnsi" w:hAnsiTheme="minorHAnsi"/>
                <w:sz w:val="20"/>
                <w:szCs w:val="20"/>
              </w:rPr>
              <w:t xml:space="preserve"> г.</w:t>
            </w:r>
            <w:r w:rsidRPr="00FE7D5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002961" w:rsidRPr="00FE7D5E" w:rsidRDefault="00002961" w:rsidP="00CA5FDF">
            <w:pPr>
              <w:pStyle w:val="Bodytext80"/>
              <w:shd w:val="clear" w:color="auto" w:fill="auto"/>
              <w:spacing w:after="0" w:line="285" w:lineRule="exact"/>
              <w:ind w:left="2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DA3846" w:rsidRDefault="00DA3846" w:rsidP="00CA5FDF">
            <w:pPr>
              <w:pStyle w:val="Bodytext80"/>
              <w:shd w:val="clear" w:color="auto" w:fill="auto"/>
              <w:spacing w:after="0" w:line="285" w:lineRule="exact"/>
              <w:ind w:left="2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FE7D5E">
              <w:rPr>
                <w:rFonts w:asciiTheme="minorHAnsi" w:hAnsiTheme="minorHAnsi"/>
                <w:sz w:val="20"/>
                <w:szCs w:val="20"/>
              </w:rPr>
              <w:t>Подпис:</w:t>
            </w:r>
          </w:p>
          <w:p w:rsidR="00002961" w:rsidRPr="00FE7D5E" w:rsidRDefault="00002961" w:rsidP="00CA5FDF">
            <w:pPr>
              <w:pStyle w:val="Bodytext80"/>
              <w:shd w:val="clear" w:color="auto" w:fill="auto"/>
              <w:spacing w:after="0" w:line="285" w:lineRule="exact"/>
              <w:ind w:left="2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F364A" w:rsidRPr="00FE7D5E" w:rsidRDefault="00BF364A" w:rsidP="00471514">
      <w:pPr>
        <w:pStyle w:val="Bodytext20"/>
        <w:shd w:val="clear" w:color="auto" w:fill="auto"/>
        <w:tabs>
          <w:tab w:val="left" w:pos="214"/>
        </w:tabs>
        <w:spacing w:before="0" w:after="171" w:line="200" w:lineRule="exact"/>
        <w:jc w:val="both"/>
        <w:rPr>
          <w:rFonts w:asciiTheme="minorHAnsi" w:hAnsiTheme="minorHAnsi"/>
        </w:rPr>
      </w:pPr>
    </w:p>
    <w:sectPr w:rsidR="00BF364A" w:rsidRPr="00FE7D5E" w:rsidSect="00AC4FC0">
      <w:headerReference w:type="default" r:id="rId8"/>
      <w:footerReference w:type="default" r:id="rId9"/>
      <w:type w:val="continuous"/>
      <w:pgSz w:w="11907" w:h="16839" w:code="9"/>
      <w:pgMar w:top="993" w:right="1775" w:bottom="1276" w:left="2164" w:header="0" w:footer="53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3AD" w:rsidRDefault="000103AD">
      <w:r>
        <w:separator/>
      </w:r>
    </w:p>
  </w:endnote>
  <w:endnote w:type="continuationSeparator" w:id="0">
    <w:p w:rsidR="000103AD" w:rsidRDefault="0001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7508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0A90" w:rsidRDefault="00260A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2C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35051" w:rsidRDefault="0073505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3AD" w:rsidRDefault="000103AD"/>
  </w:footnote>
  <w:footnote w:type="continuationSeparator" w:id="0">
    <w:p w:rsidR="000103AD" w:rsidRDefault="000103A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51" w:rsidRDefault="00735051">
    <w:pPr>
      <w:rPr>
        <w:sz w:val="2"/>
        <w:szCs w:val="2"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150D307A" wp14:editId="360965CD">
              <wp:simplePos x="0" y="0"/>
              <wp:positionH relativeFrom="page">
                <wp:posOffset>7244715</wp:posOffset>
              </wp:positionH>
              <wp:positionV relativeFrom="page">
                <wp:posOffset>812800</wp:posOffset>
              </wp:positionV>
              <wp:extent cx="36195" cy="79375"/>
              <wp:effectExtent l="0" t="3175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5051" w:rsidRDefault="00735051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FranklinGothicHeavy55pt"/>
                            </w:rPr>
                            <w:t>/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0.45pt;margin-top:64pt;width:2.85pt;height:6.2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YhpwIAAKQ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" filled="f" stroked="f">
              <v:textbox style="mso-fit-shape-to-text:t" inset="0,0,0,0">
                <w:txbxContent>
                  <w:p w:rsidR="00735051" w:rsidRDefault="00735051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FranklinGothicHeavy55pt"/>
                      </w:rPr>
                      <w:t>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699"/>
    <w:multiLevelType w:val="hybridMultilevel"/>
    <w:tmpl w:val="96D04586"/>
    <w:lvl w:ilvl="0" w:tplc="931E5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F60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30C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766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E27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74A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82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E4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CEE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DB2D81"/>
    <w:multiLevelType w:val="multilevel"/>
    <w:tmpl w:val="B76E8390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51BE7"/>
    <w:multiLevelType w:val="hybridMultilevel"/>
    <w:tmpl w:val="46688FCC"/>
    <w:lvl w:ilvl="0" w:tplc="8A2C22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60" w:hanging="360"/>
      </w:pPr>
    </w:lvl>
    <w:lvl w:ilvl="2" w:tplc="0402001B" w:tentative="1">
      <w:start w:val="1"/>
      <w:numFmt w:val="lowerRoman"/>
      <w:lvlText w:val="%3."/>
      <w:lvlJc w:val="right"/>
      <w:pPr>
        <w:ind w:left="2180" w:hanging="180"/>
      </w:pPr>
    </w:lvl>
    <w:lvl w:ilvl="3" w:tplc="0402000F" w:tentative="1">
      <w:start w:val="1"/>
      <w:numFmt w:val="decimal"/>
      <w:lvlText w:val="%4."/>
      <w:lvlJc w:val="left"/>
      <w:pPr>
        <w:ind w:left="2900" w:hanging="360"/>
      </w:pPr>
    </w:lvl>
    <w:lvl w:ilvl="4" w:tplc="04020019" w:tentative="1">
      <w:start w:val="1"/>
      <w:numFmt w:val="lowerLetter"/>
      <w:lvlText w:val="%5."/>
      <w:lvlJc w:val="left"/>
      <w:pPr>
        <w:ind w:left="3620" w:hanging="360"/>
      </w:pPr>
    </w:lvl>
    <w:lvl w:ilvl="5" w:tplc="0402001B" w:tentative="1">
      <w:start w:val="1"/>
      <w:numFmt w:val="lowerRoman"/>
      <w:lvlText w:val="%6."/>
      <w:lvlJc w:val="right"/>
      <w:pPr>
        <w:ind w:left="4340" w:hanging="180"/>
      </w:pPr>
    </w:lvl>
    <w:lvl w:ilvl="6" w:tplc="0402000F" w:tentative="1">
      <w:start w:val="1"/>
      <w:numFmt w:val="decimal"/>
      <w:lvlText w:val="%7."/>
      <w:lvlJc w:val="left"/>
      <w:pPr>
        <w:ind w:left="5060" w:hanging="360"/>
      </w:pPr>
    </w:lvl>
    <w:lvl w:ilvl="7" w:tplc="04020019" w:tentative="1">
      <w:start w:val="1"/>
      <w:numFmt w:val="lowerLetter"/>
      <w:lvlText w:val="%8."/>
      <w:lvlJc w:val="left"/>
      <w:pPr>
        <w:ind w:left="5780" w:hanging="360"/>
      </w:pPr>
    </w:lvl>
    <w:lvl w:ilvl="8" w:tplc="0402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>
    <w:nsid w:val="09B75F86"/>
    <w:multiLevelType w:val="multilevel"/>
    <w:tmpl w:val="A79A6EB2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/>
      </w:rPr>
    </w:lvl>
    <w:lvl w:ilvl="1">
      <w:start w:val="1"/>
      <w:numFmt w:val="decimal"/>
      <w:lvlText w:val="%1.%2."/>
      <w:lvlJc w:val="left"/>
      <w:rPr>
        <w:rFonts w:ascii="Franklin Gothic Book" w:eastAsia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3062F3"/>
    <w:multiLevelType w:val="hybridMultilevel"/>
    <w:tmpl w:val="A97EB600"/>
    <w:lvl w:ilvl="0" w:tplc="77AECE58">
      <w:start w:val="9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31CAD"/>
    <w:multiLevelType w:val="hybridMultilevel"/>
    <w:tmpl w:val="A7A2734C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8E6173"/>
    <w:multiLevelType w:val="hybridMultilevel"/>
    <w:tmpl w:val="C804F07E"/>
    <w:lvl w:ilvl="0" w:tplc="43E883A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00" w:hanging="360"/>
      </w:pPr>
    </w:lvl>
    <w:lvl w:ilvl="2" w:tplc="0402001B" w:tentative="1">
      <w:start w:val="1"/>
      <w:numFmt w:val="lowerRoman"/>
      <w:lvlText w:val="%3."/>
      <w:lvlJc w:val="right"/>
      <w:pPr>
        <w:ind w:left="1820" w:hanging="180"/>
      </w:pPr>
    </w:lvl>
    <w:lvl w:ilvl="3" w:tplc="0402000F" w:tentative="1">
      <w:start w:val="1"/>
      <w:numFmt w:val="decimal"/>
      <w:lvlText w:val="%4."/>
      <w:lvlJc w:val="left"/>
      <w:pPr>
        <w:ind w:left="2540" w:hanging="360"/>
      </w:pPr>
    </w:lvl>
    <w:lvl w:ilvl="4" w:tplc="04020019" w:tentative="1">
      <w:start w:val="1"/>
      <w:numFmt w:val="lowerLetter"/>
      <w:lvlText w:val="%5."/>
      <w:lvlJc w:val="left"/>
      <w:pPr>
        <w:ind w:left="3260" w:hanging="360"/>
      </w:pPr>
    </w:lvl>
    <w:lvl w:ilvl="5" w:tplc="0402001B" w:tentative="1">
      <w:start w:val="1"/>
      <w:numFmt w:val="lowerRoman"/>
      <w:lvlText w:val="%6."/>
      <w:lvlJc w:val="right"/>
      <w:pPr>
        <w:ind w:left="3980" w:hanging="180"/>
      </w:pPr>
    </w:lvl>
    <w:lvl w:ilvl="6" w:tplc="0402000F" w:tentative="1">
      <w:start w:val="1"/>
      <w:numFmt w:val="decimal"/>
      <w:lvlText w:val="%7."/>
      <w:lvlJc w:val="left"/>
      <w:pPr>
        <w:ind w:left="4700" w:hanging="360"/>
      </w:pPr>
    </w:lvl>
    <w:lvl w:ilvl="7" w:tplc="04020019" w:tentative="1">
      <w:start w:val="1"/>
      <w:numFmt w:val="lowerLetter"/>
      <w:lvlText w:val="%8."/>
      <w:lvlJc w:val="left"/>
      <w:pPr>
        <w:ind w:left="5420" w:hanging="360"/>
      </w:pPr>
    </w:lvl>
    <w:lvl w:ilvl="8" w:tplc="040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1122771C"/>
    <w:multiLevelType w:val="hybridMultilevel"/>
    <w:tmpl w:val="5EDA6834"/>
    <w:lvl w:ilvl="0" w:tplc="1CEE44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2A09F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48E1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0AF05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BCF9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E04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56E60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1C10C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1EFB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3847E2"/>
    <w:multiLevelType w:val="hybridMultilevel"/>
    <w:tmpl w:val="64FA68EC"/>
    <w:lvl w:ilvl="0" w:tplc="130E5DA8">
      <w:start w:val="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00" w:hanging="360"/>
      </w:pPr>
    </w:lvl>
    <w:lvl w:ilvl="2" w:tplc="0402001B" w:tentative="1">
      <w:start w:val="1"/>
      <w:numFmt w:val="lowerRoman"/>
      <w:lvlText w:val="%3."/>
      <w:lvlJc w:val="right"/>
      <w:pPr>
        <w:ind w:left="1820" w:hanging="180"/>
      </w:pPr>
    </w:lvl>
    <w:lvl w:ilvl="3" w:tplc="0402000F" w:tentative="1">
      <w:start w:val="1"/>
      <w:numFmt w:val="decimal"/>
      <w:lvlText w:val="%4."/>
      <w:lvlJc w:val="left"/>
      <w:pPr>
        <w:ind w:left="2540" w:hanging="360"/>
      </w:pPr>
    </w:lvl>
    <w:lvl w:ilvl="4" w:tplc="04020019" w:tentative="1">
      <w:start w:val="1"/>
      <w:numFmt w:val="lowerLetter"/>
      <w:lvlText w:val="%5."/>
      <w:lvlJc w:val="left"/>
      <w:pPr>
        <w:ind w:left="3260" w:hanging="360"/>
      </w:pPr>
    </w:lvl>
    <w:lvl w:ilvl="5" w:tplc="0402001B" w:tentative="1">
      <w:start w:val="1"/>
      <w:numFmt w:val="lowerRoman"/>
      <w:lvlText w:val="%6."/>
      <w:lvlJc w:val="right"/>
      <w:pPr>
        <w:ind w:left="3980" w:hanging="180"/>
      </w:pPr>
    </w:lvl>
    <w:lvl w:ilvl="6" w:tplc="0402000F" w:tentative="1">
      <w:start w:val="1"/>
      <w:numFmt w:val="decimal"/>
      <w:lvlText w:val="%7."/>
      <w:lvlJc w:val="left"/>
      <w:pPr>
        <w:ind w:left="4700" w:hanging="360"/>
      </w:pPr>
    </w:lvl>
    <w:lvl w:ilvl="7" w:tplc="04020019" w:tentative="1">
      <w:start w:val="1"/>
      <w:numFmt w:val="lowerLetter"/>
      <w:lvlText w:val="%8."/>
      <w:lvlJc w:val="left"/>
      <w:pPr>
        <w:ind w:left="5420" w:hanging="360"/>
      </w:pPr>
    </w:lvl>
    <w:lvl w:ilvl="8" w:tplc="040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1EC22624"/>
    <w:multiLevelType w:val="multilevel"/>
    <w:tmpl w:val="F7541C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2D4514"/>
    <w:multiLevelType w:val="hybridMultilevel"/>
    <w:tmpl w:val="273CAB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601D3"/>
    <w:multiLevelType w:val="multilevel"/>
    <w:tmpl w:val="6120A122"/>
    <w:lvl w:ilvl="0">
      <w:start w:val="2"/>
      <w:numFmt w:val="decimal"/>
      <w:lvlText w:val="8.%1,"/>
      <w:lvlJc w:val="left"/>
      <w:rPr>
        <w:rFonts w:ascii="Franklin Gothic Book" w:eastAsia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2B0C4A"/>
    <w:multiLevelType w:val="hybridMultilevel"/>
    <w:tmpl w:val="64F2161A"/>
    <w:lvl w:ilvl="0" w:tplc="2584AF1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A0E87736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C14AA86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F4A500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894AC7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684A13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1D2BD1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BD6BAD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3FEE193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3">
    <w:nsid w:val="37EA4D26"/>
    <w:multiLevelType w:val="multilevel"/>
    <w:tmpl w:val="D212B6F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/>
      </w:rPr>
    </w:lvl>
    <w:lvl w:ilvl="1">
      <w:start w:val="2"/>
      <w:numFmt w:val="decimal"/>
      <w:lvlText w:val="%1.%2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7257C7"/>
    <w:multiLevelType w:val="multilevel"/>
    <w:tmpl w:val="539E251E"/>
    <w:lvl w:ilvl="0">
      <w:start w:val="1"/>
      <w:numFmt w:val="bullet"/>
      <w:lvlText w:val="□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BB3551"/>
    <w:multiLevelType w:val="hybridMultilevel"/>
    <w:tmpl w:val="94DAD356"/>
    <w:lvl w:ilvl="0" w:tplc="8C923362">
      <w:start w:val="1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00" w:hanging="360"/>
      </w:pPr>
    </w:lvl>
    <w:lvl w:ilvl="2" w:tplc="0402001B" w:tentative="1">
      <w:start w:val="1"/>
      <w:numFmt w:val="lowerRoman"/>
      <w:lvlText w:val="%3."/>
      <w:lvlJc w:val="right"/>
      <w:pPr>
        <w:ind w:left="1820" w:hanging="180"/>
      </w:pPr>
    </w:lvl>
    <w:lvl w:ilvl="3" w:tplc="0402000F" w:tentative="1">
      <w:start w:val="1"/>
      <w:numFmt w:val="decimal"/>
      <w:lvlText w:val="%4."/>
      <w:lvlJc w:val="left"/>
      <w:pPr>
        <w:ind w:left="2540" w:hanging="360"/>
      </w:pPr>
    </w:lvl>
    <w:lvl w:ilvl="4" w:tplc="04020019" w:tentative="1">
      <w:start w:val="1"/>
      <w:numFmt w:val="lowerLetter"/>
      <w:lvlText w:val="%5."/>
      <w:lvlJc w:val="left"/>
      <w:pPr>
        <w:ind w:left="3260" w:hanging="360"/>
      </w:pPr>
    </w:lvl>
    <w:lvl w:ilvl="5" w:tplc="0402001B" w:tentative="1">
      <w:start w:val="1"/>
      <w:numFmt w:val="lowerRoman"/>
      <w:lvlText w:val="%6."/>
      <w:lvlJc w:val="right"/>
      <w:pPr>
        <w:ind w:left="3980" w:hanging="180"/>
      </w:pPr>
    </w:lvl>
    <w:lvl w:ilvl="6" w:tplc="0402000F" w:tentative="1">
      <w:start w:val="1"/>
      <w:numFmt w:val="decimal"/>
      <w:lvlText w:val="%7."/>
      <w:lvlJc w:val="left"/>
      <w:pPr>
        <w:ind w:left="4700" w:hanging="360"/>
      </w:pPr>
    </w:lvl>
    <w:lvl w:ilvl="7" w:tplc="04020019" w:tentative="1">
      <w:start w:val="1"/>
      <w:numFmt w:val="lowerLetter"/>
      <w:lvlText w:val="%8."/>
      <w:lvlJc w:val="left"/>
      <w:pPr>
        <w:ind w:left="5420" w:hanging="360"/>
      </w:pPr>
    </w:lvl>
    <w:lvl w:ilvl="8" w:tplc="040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>
    <w:nsid w:val="54267DB4"/>
    <w:multiLevelType w:val="hybridMultilevel"/>
    <w:tmpl w:val="EB2475B4"/>
    <w:lvl w:ilvl="0" w:tplc="8A2C2236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60" w:hanging="360"/>
      </w:pPr>
    </w:lvl>
    <w:lvl w:ilvl="2" w:tplc="0402001B" w:tentative="1">
      <w:start w:val="1"/>
      <w:numFmt w:val="lowerRoman"/>
      <w:lvlText w:val="%3."/>
      <w:lvlJc w:val="right"/>
      <w:pPr>
        <w:ind w:left="2180" w:hanging="180"/>
      </w:pPr>
    </w:lvl>
    <w:lvl w:ilvl="3" w:tplc="0402000F" w:tentative="1">
      <w:start w:val="1"/>
      <w:numFmt w:val="decimal"/>
      <w:lvlText w:val="%4."/>
      <w:lvlJc w:val="left"/>
      <w:pPr>
        <w:ind w:left="2900" w:hanging="360"/>
      </w:pPr>
    </w:lvl>
    <w:lvl w:ilvl="4" w:tplc="04020019" w:tentative="1">
      <w:start w:val="1"/>
      <w:numFmt w:val="lowerLetter"/>
      <w:lvlText w:val="%5."/>
      <w:lvlJc w:val="left"/>
      <w:pPr>
        <w:ind w:left="3620" w:hanging="360"/>
      </w:pPr>
    </w:lvl>
    <w:lvl w:ilvl="5" w:tplc="0402001B" w:tentative="1">
      <w:start w:val="1"/>
      <w:numFmt w:val="lowerRoman"/>
      <w:lvlText w:val="%6."/>
      <w:lvlJc w:val="right"/>
      <w:pPr>
        <w:ind w:left="4340" w:hanging="180"/>
      </w:pPr>
    </w:lvl>
    <w:lvl w:ilvl="6" w:tplc="0402000F" w:tentative="1">
      <w:start w:val="1"/>
      <w:numFmt w:val="decimal"/>
      <w:lvlText w:val="%7."/>
      <w:lvlJc w:val="left"/>
      <w:pPr>
        <w:ind w:left="5060" w:hanging="360"/>
      </w:pPr>
    </w:lvl>
    <w:lvl w:ilvl="7" w:tplc="04020019" w:tentative="1">
      <w:start w:val="1"/>
      <w:numFmt w:val="lowerLetter"/>
      <w:lvlText w:val="%8."/>
      <w:lvlJc w:val="left"/>
      <w:pPr>
        <w:ind w:left="5780" w:hanging="360"/>
      </w:pPr>
    </w:lvl>
    <w:lvl w:ilvl="8" w:tplc="0402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>
    <w:nsid w:val="567F1E3A"/>
    <w:multiLevelType w:val="multilevel"/>
    <w:tmpl w:val="AA0622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400" w:hanging="360"/>
      </w:pPr>
      <w:rPr>
        <w:rFonts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ind w:left="800" w:hanging="720"/>
      </w:pPr>
      <w:rPr>
        <w:rFonts w:hint="default"/>
        <w:b/>
        <w:i w:val="0"/>
        <w:sz w:val="2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b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1200" w:hanging="1080"/>
      </w:pPr>
      <w:rPr>
        <w:rFonts w:hint="default"/>
        <w:b/>
        <w:i w:val="0"/>
        <w:sz w:val="20"/>
      </w:rPr>
    </w:lvl>
    <w:lvl w:ilvl="7">
      <w:start w:val="1"/>
      <w:numFmt w:val="decimal"/>
      <w:lvlText w:val="%1.%2.%3.%4.%5.%6.%7.%8"/>
      <w:lvlJc w:val="left"/>
      <w:pPr>
        <w:ind w:left="1220" w:hanging="1080"/>
      </w:pPr>
      <w:rPr>
        <w:rFonts w:hint="default"/>
        <w:b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600" w:hanging="1440"/>
      </w:pPr>
      <w:rPr>
        <w:rFonts w:hint="default"/>
        <w:b/>
        <w:i w:val="0"/>
        <w:sz w:val="20"/>
      </w:rPr>
    </w:lvl>
  </w:abstractNum>
  <w:abstractNum w:abstractNumId="18">
    <w:nsid w:val="5BF87F63"/>
    <w:multiLevelType w:val="hybridMultilevel"/>
    <w:tmpl w:val="A64C2194"/>
    <w:lvl w:ilvl="0" w:tplc="6C5A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3C3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52C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40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F20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AA7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4AF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6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869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2547FC8"/>
    <w:multiLevelType w:val="hybridMultilevel"/>
    <w:tmpl w:val="00D094E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5047D7"/>
    <w:multiLevelType w:val="hybridMultilevel"/>
    <w:tmpl w:val="9F0C1CF6"/>
    <w:lvl w:ilvl="0" w:tplc="626EA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971B9A"/>
    <w:multiLevelType w:val="hybridMultilevel"/>
    <w:tmpl w:val="D3D89D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490756"/>
    <w:multiLevelType w:val="multilevel"/>
    <w:tmpl w:val="26D4D63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/>
      </w:rPr>
    </w:lvl>
    <w:lvl w:ilvl="1">
      <w:start w:val="2"/>
      <w:numFmt w:val="decimal"/>
      <w:lvlText w:val="%1.%2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554335"/>
    <w:multiLevelType w:val="multilevel"/>
    <w:tmpl w:val="18781CE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B960792"/>
    <w:multiLevelType w:val="hybridMultilevel"/>
    <w:tmpl w:val="B79EC544"/>
    <w:lvl w:ilvl="0" w:tplc="5AC0F9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  <w:color w:val="000000" w:themeColor="dark1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990146"/>
    <w:multiLevelType w:val="multilevel"/>
    <w:tmpl w:val="1C5081A8"/>
    <w:lvl w:ilvl="0">
      <w:start w:val="1"/>
      <w:numFmt w:val="decimal"/>
      <w:lvlText w:val="8.%1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3"/>
  </w:num>
  <w:num w:numId="3">
    <w:abstractNumId w:val="25"/>
  </w:num>
  <w:num w:numId="4">
    <w:abstractNumId w:val="14"/>
  </w:num>
  <w:num w:numId="5">
    <w:abstractNumId w:val="1"/>
  </w:num>
  <w:num w:numId="6">
    <w:abstractNumId w:val="11"/>
  </w:num>
  <w:num w:numId="7">
    <w:abstractNumId w:val="12"/>
  </w:num>
  <w:num w:numId="8">
    <w:abstractNumId w:val="13"/>
  </w:num>
  <w:num w:numId="9">
    <w:abstractNumId w:val="15"/>
  </w:num>
  <w:num w:numId="10">
    <w:abstractNumId w:val="9"/>
  </w:num>
  <w:num w:numId="11">
    <w:abstractNumId w:val="7"/>
  </w:num>
  <w:num w:numId="12">
    <w:abstractNumId w:val="0"/>
  </w:num>
  <w:num w:numId="13">
    <w:abstractNumId w:val="18"/>
  </w:num>
  <w:num w:numId="14">
    <w:abstractNumId w:val="23"/>
  </w:num>
  <w:num w:numId="15">
    <w:abstractNumId w:val="21"/>
  </w:num>
  <w:num w:numId="16">
    <w:abstractNumId w:val="17"/>
  </w:num>
  <w:num w:numId="17">
    <w:abstractNumId w:val="8"/>
  </w:num>
  <w:num w:numId="18">
    <w:abstractNumId w:val="19"/>
  </w:num>
  <w:num w:numId="19">
    <w:abstractNumId w:val="20"/>
  </w:num>
  <w:num w:numId="20">
    <w:abstractNumId w:val="5"/>
  </w:num>
  <w:num w:numId="21">
    <w:abstractNumId w:val="10"/>
  </w:num>
  <w:num w:numId="22">
    <w:abstractNumId w:val="24"/>
  </w:num>
  <w:num w:numId="23">
    <w:abstractNumId w:val="16"/>
  </w:num>
  <w:num w:numId="24">
    <w:abstractNumId w:val="2"/>
  </w:num>
  <w:num w:numId="25">
    <w:abstractNumId w:val="6"/>
  </w:num>
  <w:num w:numId="26">
    <w:abstractNumId w:val="4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EC"/>
    <w:rsid w:val="000011EC"/>
    <w:rsid w:val="00002961"/>
    <w:rsid w:val="000103AD"/>
    <w:rsid w:val="00012F53"/>
    <w:rsid w:val="0004386F"/>
    <w:rsid w:val="00046202"/>
    <w:rsid w:val="00075B43"/>
    <w:rsid w:val="00075ED3"/>
    <w:rsid w:val="00093458"/>
    <w:rsid w:val="000A08B8"/>
    <w:rsid w:val="000B1E7A"/>
    <w:rsid w:val="000D48A7"/>
    <w:rsid w:val="000D5950"/>
    <w:rsid w:val="000D6C6C"/>
    <w:rsid w:val="000F11AA"/>
    <w:rsid w:val="000F6E58"/>
    <w:rsid w:val="001111BD"/>
    <w:rsid w:val="00114D6E"/>
    <w:rsid w:val="00116C77"/>
    <w:rsid w:val="001201FA"/>
    <w:rsid w:val="001219E6"/>
    <w:rsid w:val="00124CDB"/>
    <w:rsid w:val="00142886"/>
    <w:rsid w:val="00153D3F"/>
    <w:rsid w:val="001625CB"/>
    <w:rsid w:val="0016710A"/>
    <w:rsid w:val="00173296"/>
    <w:rsid w:val="00191B6E"/>
    <w:rsid w:val="001A0DF8"/>
    <w:rsid w:val="001A322B"/>
    <w:rsid w:val="001B18FF"/>
    <w:rsid w:val="001B1BE6"/>
    <w:rsid w:val="001C4367"/>
    <w:rsid w:val="001D21D4"/>
    <w:rsid w:val="001D3CBF"/>
    <w:rsid w:val="001E3E04"/>
    <w:rsid w:val="001E618F"/>
    <w:rsid w:val="00203663"/>
    <w:rsid w:val="00204F9B"/>
    <w:rsid w:val="0023729A"/>
    <w:rsid w:val="002475DF"/>
    <w:rsid w:val="00256316"/>
    <w:rsid w:val="00260A90"/>
    <w:rsid w:val="00266BAB"/>
    <w:rsid w:val="00270856"/>
    <w:rsid w:val="00273A68"/>
    <w:rsid w:val="002847D2"/>
    <w:rsid w:val="002859CF"/>
    <w:rsid w:val="00290B52"/>
    <w:rsid w:val="002B44AC"/>
    <w:rsid w:val="002D551F"/>
    <w:rsid w:val="002E2BF6"/>
    <w:rsid w:val="002F24CA"/>
    <w:rsid w:val="002F2B92"/>
    <w:rsid w:val="00302BB9"/>
    <w:rsid w:val="00313F78"/>
    <w:rsid w:val="00315581"/>
    <w:rsid w:val="003164EF"/>
    <w:rsid w:val="003219F9"/>
    <w:rsid w:val="0033478D"/>
    <w:rsid w:val="00345BDA"/>
    <w:rsid w:val="00346EC1"/>
    <w:rsid w:val="00382156"/>
    <w:rsid w:val="00391625"/>
    <w:rsid w:val="003935A5"/>
    <w:rsid w:val="003A0A6B"/>
    <w:rsid w:val="003A682E"/>
    <w:rsid w:val="003A7E58"/>
    <w:rsid w:val="003B16F9"/>
    <w:rsid w:val="003D5377"/>
    <w:rsid w:val="003D6233"/>
    <w:rsid w:val="004017D8"/>
    <w:rsid w:val="00405C27"/>
    <w:rsid w:val="00406F54"/>
    <w:rsid w:val="00407C31"/>
    <w:rsid w:val="004174CA"/>
    <w:rsid w:val="00435AA4"/>
    <w:rsid w:val="00435E71"/>
    <w:rsid w:val="00453175"/>
    <w:rsid w:val="0046150C"/>
    <w:rsid w:val="00462DBC"/>
    <w:rsid w:val="00471514"/>
    <w:rsid w:val="0048389D"/>
    <w:rsid w:val="00483B12"/>
    <w:rsid w:val="00495480"/>
    <w:rsid w:val="004C1948"/>
    <w:rsid w:val="004C1B21"/>
    <w:rsid w:val="004C242A"/>
    <w:rsid w:val="004C69EB"/>
    <w:rsid w:val="004E4E2D"/>
    <w:rsid w:val="00500A2A"/>
    <w:rsid w:val="00511B87"/>
    <w:rsid w:val="00517D50"/>
    <w:rsid w:val="00526149"/>
    <w:rsid w:val="005364AA"/>
    <w:rsid w:val="0053743D"/>
    <w:rsid w:val="005418EA"/>
    <w:rsid w:val="00565DA2"/>
    <w:rsid w:val="005704C4"/>
    <w:rsid w:val="00570DE6"/>
    <w:rsid w:val="005752F7"/>
    <w:rsid w:val="00583891"/>
    <w:rsid w:val="00594FD9"/>
    <w:rsid w:val="005A1782"/>
    <w:rsid w:val="005A2AB1"/>
    <w:rsid w:val="005B48B7"/>
    <w:rsid w:val="005D78E5"/>
    <w:rsid w:val="005E076B"/>
    <w:rsid w:val="005E2D20"/>
    <w:rsid w:val="005E46C5"/>
    <w:rsid w:val="005F1164"/>
    <w:rsid w:val="005F4F08"/>
    <w:rsid w:val="00623618"/>
    <w:rsid w:val="0064505A"/>
    <w:rsid w:val="00651E72"/>
    <w:rsid w:val="0065458E"/>
    <w:rsid w:val="0066176F"/>
    <w:rsid w:val="00661BD2"/>
    <w:rsid w:val="006658A1"/>
    <w:rsid w:val="006829CC"/>
    <w:rsid w:val="006907B8"/>
    <w:rsid w:val="00696718"/>
    <w:rsid w:val="006B1C21"/>
    <w:rsid w:val="006B4AFB"/>
    <w:rsid w:val="006C6BF7"/>
    <w:rsid w:val="006D608C"/>
    <w:rsid w:val="007046E6"/>
    <w:rsid w:val="00711BF9"/>
    <w:rsid w:val="00727546"/>
    <w:rsid w:val="00734EE6"/>
    <w:rsid w:val="00735051"/>
    <w:rsid w:val="007458CF"/>
    <w:rsid w:val="007558C5"/>
    <w:rsid w:val="007568C4"/>
    <w:rsid w:val="00757825"/>
    <w:rsid w:val="00760705"/>
    <w:rsid w:val="007653C3"/>
    <w:rsid w:val="007861F7"/>
    <w:rsid w:val="007A31EA"/>
    <w:rsid w:val="007A4862"/>
    <w:rsid w:val="007B0960"/>
    <w:rsid w:val="007C485D"/>
    <w:rsid w:val="007E143D"/>
    <w:rsid w:val="007E1904"/>
    <w:rsid w:val="007E37DA"/>
    <w:rsid w:val="00802550"/>
    <w:rsid w:val="00807059"/>
    <w:rsid w:val="00812EA6"/>
    <w:rsid w:val="00816BB7"/>
    <w:rsid w:val="0081787D"/>
    <w:rsid w:val="0083341F"/>
    <w:rsid w:val="008434CE"/>
    <w:rsid w:val="00880E69"/>
    <w:rsid w:val="00895693"/>
    <w:rsid w:val="0089686E"/>
    <w:rsid w:val="0089721B"/>
    <w:rsid w:val="00897678"/>
    <w:rsid w:val="00897B4E"/>
    <w:rsid w:val="008B0C20"/>
    <w:rsid w:val="008B1E77"/>
    <w:rsid w:val="008D5C13"/>
    <w:rsid w:val="008D7189"/>
    <w:rsid w:val="008D743D"/>
    <w:rsid w:val="008E07D4"/>
    <w:rsid w:val="008E1BA4"/>
    <w:rsid w:val="008F150A"/>
    <w:rsid w:val="0090726C"/>
    <w:rsid w:val="0091093E"/>
    <w:rsid w:val="00912F90"/>
    <w:rsid w:val="0092517F"/>
    <w:rsid w:val="00945AF8"/>
    <w:rsid w:val="00983588"/>
    <w:rsid w:val="00984C9E"/>
    <w:rsid w:val="009954C5"/>
    <w:rsid w:val="00995F27"/>
    <w:rsid w:val="009A1860"/>
    <w:rsid w:val="009A2464"/>
    <w:rsid w:val="009B4FDD"/>
    <w:rsid w:val="009D1E52"/>
    <w:rsid w:val="009D60FB"/>
    <w:rsid w:val="009E3963"/>
    <w:rsid w:val="00A050BD"/>
    <w:rsid w:val="00A129D6"/>
    <w:rsid w:val="00A171E1"/>
    <w:rsid w:val="00A17803"/>
    <w:rsid w:val="00A34BF0"/>
    <w:rsid w:val="00A45203"/>
    <w:rsid w:val="00A547DE"/>
    <w:rsid w:val="00A66AF3"/>
    <w:rsid w:val="00A762CA"/>
    <w:rsid w:val="00A9545A"/>
    <w:rsid w:val="00AC4FC0"/>
    <w:rsid w:val="00AF5B97"/>
    <w:rsid w:val="00B021F5"/>
    <w:rsid w:val="00B11F7B"/>
    <w:rsid w:val="00B13582"/>
    <w:rsid w:val="00B32C17"/>
    <w:rsid w:val="00B52A8E"/>
    <w:rsid w:val="00B5392A"/>
    <w:rsid w:val="00B56286"/>
    <w:rsid w:val="00B83C55"/>
    <w:rsid w:val="00B85988"/>
    <w:rsid w:val="00B860AC"/>
    <w:rsid w:val="00B91495"/>
    <w:rsid w:val="00B92DB4"/>
    <w:rsid w:val="00BB5589"/>
    <w:rsid w:val="00BC7E37"/>
    <w:rsid w:val="00BD01CA"/>
    <w:rsid w:val="00BD321D"/>
    <w:rsid w:val="00BD619A"/>
    <w:rsid w:val="00BE76EA"/>
    <w:rsid w:val="00BF131B"/>
    <w:rsid w:val="00BF364A"/>
    <w:rsid w:val="00C03845"/>
    <w:rsid w:val="00C07154"/>
    <w:rsid w:val="00C10AAC"/>
    <w:rsid w:val="00C1102C"/>
    <w:rsid w:val="00C1458C"/>
    <w:rsid w:val="00C51FC5"/>
    <w:rsid w:val="00C56DBB"/>
    <w:rsid w:val="00C624AE"/>
    <w:rsid w:val="00C63D09"/>
    <w:rsid w:val="00C70311"/>
    <w:rsid w:val="00C75720"/>
    <w:rsid w:val="00C770F6"/>
    <w:rsid w:val="00C86162"/>
    <w:rsid w:val="00C8741D"/>
    <w:rsid w:val="00C973A6"/>
    <w:rsid w:val="00CA1542"/>
    <w:rsid w:val="00CA5FDF"/>
    <w:rsid w:val="00CA71D2"/>
    <w:rsid w:val="00CB2EC0"/>
    <w:rsid w:val="00CB6113"/>
    <w:rsid w:val="00CC18E6"/>
    <w:rsid w:val="00CC6478"/>
    <w:rsid w:val="00CD4EC6"/>
    <w:rsid w:val="00CE13F4"/>
    <w:rsid w:val="00CE62DF"/>
    <w:rsid w:val="00D27196"/>
    <w:rsid w:val="00D3166F"/>
    <w:rsid w:val="00D32861"/>
    <w:rsid w:val="00D3704A"/>
    <w:rsid w:val="00D478E7"/>
    <w:rsid w:val="00D5665E"/>
    <w:rsid w:val="00D72C84"/>
    <w:rsid w:val="00D754DC"/>
    <w:rsid w:val="00D833EC"/>
    <w:rsid w:val="00D8798F"/>
    <w:rsid w:val="00D90D0F"/>
    <w:rsid w:val="00DA3846"/>
    <w:rsid w:val="00DA6280"/>
    <w:rsid w:val="00DB5F73"/>
    <w:rsid w:val="00DC48BA"/>
    <w:rsid w:val="00DD12B8"/>
    <w:rsid w:val="00DD6059"/>
    <w:rsid w:val="00DE7C85"/>
    <w:rsid w:val="00DF6B1A"/>
    <w:rsid w:val="00E068B2"/>
    <w:rsid w:val="00E10068"/>
    <w:rsid w:val="00E13392"/>
    <w:rsid w:val="00E274EA"/>
    <w:rsid w:val="00E30AF6"/>
    <w:rsid w:val="00E30F78"/>
    <w:rsid w:val="00E322FC"/>
    <w:rsid w:val="00E32519"/>
    <w:rsid w:val="00E40867"/>
    <w:rsid w:val="00E63ADE"/>
    <w:rsid w:val="00E70982"/>
    <w:rsid w:val="00E8410E"/>
    <w:rsid w:val="00E929E6"/>
    <w:rsid w:val="00EA14F5"/>
    <w:rsid w:val="00EA1566"/>
    <w:rsid w:val="00EA1994"/>
    <w:rsid w:val="00EA21C6"/>
    <w:rsid w:val="00EA44A3"/>
    <w:rsid w:val="00ED51CE"/>
    <w:rsid w:val="00ED7691"/>
    <w:rsid w:val="00EF0D4C"/>
    <w:rsid w:val="00F014D7"/>
    <w:rsid w:val="00F07064"/>
    <w:rsid w:val="00F134D3"/>
    <w:rsid w:val="00F14596"/>
    <w:rsid w:val="00F20AB0"/>
    <w:rsid w:val="00F20C2B"/>
    <w:rsid w:val="00F2641B"/>
    <w:rsid w:val="00F348F8"/>
    <w:rsid w:val="00F36116"/>
    <w:rsid w:val="00F55CF9"/>
    <w:rsid w:val="00F6351F"/>
    <w:rsid w:val="00F74287"/>
    <w:rsid w:val="00F75977"/>
    <w:rsid w:val="00F9303A"/>
    <w:rsid w:val="00F94837"/>
    <w:rsid w:val="00FB05DF"/>
    <w:rsid w:val="00FC2586"/>
    <w:rsid w:val="00FC7CE3"/>
    <w:rsid w:val="00FE0294"/>
    <w:rsid w:val="00FE4CC8"/>
    <w:rsid w:val="00FE7D5E"/>
    <w:rsid w:val="00F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Bodytext2Exact">
    <w:name w:val="Body text (2) Exact"/>
    <w:basedOn w:val="DefaultParagraphFont"/>
    <w:rPr>
      <w:rFonts w:ascii="Calibri" w:eastAsia="Calibri" w:hAnsi="Calibri" w:cs="Calibri"/>
      <w:b/>
      <w:bCs/>
      <w:i w:val="0"/>
      <w:iCs w:val="0"/>
      <w:smallCaps w:val="0"/>
      <w:strike w:val="0"/>
      <w:spacing w:val="-3"/>
      <w:sz w:val="19"/>
      <w:szCs w:val="19"/>
      <w:u w:val="none"/>
    </w:rPr>
  </w:style>
  <w:style w:type="character" w:customStyle="1" w:styleId="Heading2">
    <w:name w:val="Heading #2_"/>
    <w:basedOn w:val="DefaultParagraphFont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/>
    </w:rPr>
  </w:style>
  <w:style w:type="character" w:customStyle="1" w:styleId="HeaderorfooterFranklinGothicHeavy55pt">
    <w:name w:val="Header or footer + Franklin Gothic Heavy;5;5 pt"/>
    <w:basedOn w:val="Headerorfooter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efaultParagraphFont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Exact">
    <w:name w:val="Body text (4) Exact"/>
    <w:basedOn w:val="DefaultParagraphFont"/>
    <w:link w:val="Bodytext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">
    <w:name w:val="Body text_"/>
    <w:basedOn w:val="DefaultParagraphFont"/>
    <w:link w:val="BodyText1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10ptBoldNotItalic">
    <w:name w:val="Body text + 10 pt;Bold;Not Italic"/>
    <w:basedOn w:val="Bodytex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/>
    </w:rPr>
  </w:style>
  <w:style w:type="character" w:customStyle="1" w:styleId="Bodytext115ptBoldNotItalic">
    <w:name w:val="Body text + 11;5 pt;Bold;Not Italic"/>
    <w:basedOn w:val="Bodytex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80" w:after="300"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480" w:line="0" w:lineRule="atLeast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300" w:after="120" w:line="0" w:lineRule="atLeast"/>
      <w:jc w:val="center"/>
      <w:outlineLvl w:val="0"/>
    </w:pPr>
    <w:rPr>
      <w:rFonts w:ascii="Calibri" w:eastAsia="Calibri" w:hAnsi="Calibri" w:cs="Calibri"/>
      <w:sz w:val="33"/>
      <w:szCs w:val="33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20" w:after="12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Bodytext4">
    <w:name w:val="Body text (4)"/>
    <w:basedOn w:val="Normal"/>
    <w:link w:val="Bodytext4Exact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240" w:after="240" w:line="216" w:lineRule="exact"/>
      <w:jc w:val="both"/>
    </w:pPr>
    <w:rPr>
      <w:rFonts w:ascii="Calibri" w:eastAsia="Calibri" w:hAnsi="Calibri" w:cs="Calibri"/>
      <w:i/>
      <w:iCs/>
      <w:sz w:val="18"/>
      <w:szCs w:val="18"/>
    </w:rPr>
  </w:style>
  <w:style w:type="character" w:customStyle="1" w:styleId="Bodytext8">
    <w:name w:val="Body text (8)_"/>
    <w:basedOn w:val="DefaultParagraphFont"/>
    <w:link w:val="Bodytext80"/>
    <w:rsid w:val="00DD6059"/>
    <w:rPr>
      <w:rFonts w:ascii="Franklin Gothic Book" w:eastAsia="Franklin Gothic Book" w:hAnsi="Franklin Gothic Book" w:cs="Franklin Gothic Book"/>
      <w:b/>
      <w:bCs/>
      <w:sz w:val="19"/>
      <w:szCs w:val="19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DD6059"/>
    <w:pPr>
      <w:shd w:val="clear" w:color="auto" w:fill="FFFFFF"/>
      <w:spacing w:after="180" w:line="0" w:lineRule="atLeast"/>
      <w:ind w:hanging="320"/>
      <w:jc w:val="right"/>
    </w:pPr>
    <w:rPr>
      <w:rFonts w:ascii="Franklin Gothic Book" w:eastAsia="Franklin Gothic Book" w:hAnsi="Franklin Gothic Book" w:cs="Franklin Gothic Book"/>
      <w:b/>
      <w:bCs/>
      <w:color w:val="auto"/>
      <w:sz w:val="19"/>
      <w:szCs w:val="19"/>
    </w:rPr>
  </w:style>
  <w:style w:type="character" w:customStyle="1" w:styleId="Bodytext175ptBoldNotItalicSpacing-1pt">
    <w:name w:val="Body text + 17;5 pt;Bold;Not Italic;Spacing -1 pt"/>
    <w:basedOn w:val="Bodytext"/>
    <w:rsid w:val="003A0A6B"/>
    <w:rPr>
      <w:rFonts w:ascii="Calibri" w:eastAsia="Calibri" w:hAnsi="Calibri" w:cs="Calibri"/>
      <w:b/>
      <w:bCs/>
      <w:i/>
      <w:iCs/>
      <w:smallCaps w:val="0"/>
      <w:strike w:val="0"/>
      <w:color w:val="000000"/>
      <w:spacing w:val="-20"/>
      <w:w w:val="100"/>
      <w:position w:val="0"/>
      <w:sz w:val="35"/>
      <w:szCs w:val="35"/>
      <w:u w:val="none"/>
      <w:lang w:val="bg-BG"/>
    </w:rPr>
  </w:style>
  <w:style w:type="paragraph" w:customStyle="1" w:styleId="BodyText21">
    <w:name w:val="Body Text2"/>
    <w:basedOn w:val="Normal"/>
    <w:rsid w:val="003A0A6B"/>
    <w:pPr>
      <w:shd w:val="clear" w:color="auto" w:fill="FFFFFF"/>
      <w:spacing w:after="240" w:line="256" w:lineRule="exact"/>
    </w:pPr>
    <w:rPr>
      <w:rFonts w:ascii="Calibri" w:eastAsia="Calibri" w:hAnsi="Calibri" w:cs="Calibri"/>
      <w:i/>
      <w:iCs/>
      <w:sz w:val="19"/>
      <w:szCs w:val="19"/>
    </w:rPr>
  </w:style>
  <w:style w:type="table" w:styleId="TableGrid">
    <w:name w:val="Table Grid"/>
    <w:basedOn w:val="TableNormal"/>
    <w:uiPriority w:val="59"/>
    <w:rsid w:val="00BF3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0">
    <w:name w:val="Body text (10)_"/>
    <w:basedOn w:val="DefaultParagraphFont"/>
    <w:link w:val="Bodytext100"/>
    <w:rsid w:val="00BF364A"/>
    <w:rPr>
      <w:rFonts w:ascii="Franklin Gothic Book" w:eastAsia="Franklin Gothic Book" w:hAnsi="Franklin Gothic Book" w:cs="Franklin Gothic Book"/>
      <w:i/>
      <w:iCs/>
      <w:sz w:val="17"/>
      <w:szCs w:val="17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BF364A"/>
    <w:pPr>
      <w:shd w:val="clear" w:color="auto" w:fill="FFFFFF"/>
      <w:spacing w:before="300" w:after="180" w:line="221" w:lineRule="exact"/>
    </w:pPr>
    <w:rPr>
      <w:rFonts w:ascii="Franklin Gothic Book" w:eastAsia="Franklin Gothic Book" w:hAnsi="Franklin Gothic Book" w:cs="Franklin Gothic Book"/>
      <w:i/>
      <w:iCs/>
      <w:color w:val="auto"/>
      <w:sz w:val="17"/>
      <w:szCs w:val="17"/>
    </w:rPr>
  </w:style>
  <w:style w:type="character" w:customStyle="1" w:styleId="Bodytext9">
    <w:name w:val="Body text (9)_"/>
    <w:basedOn w:val="DefaultParagraphFont"/>
    <w:link w:val="Bodytext90"/>
    <w:rsid w:val="00D3704A"/>
    <w:rPr>
      <w:rFonts w:ascii="Franklin Gothic Book" w:eastAsia="Franklin Gothic Book" w:hAnsi="Franklin Gothic Book" w:cs="Franklin Gothic Book"/>
      <w:sz w:val="19"/>
      <w:szCs w:val="19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D3704A"/>
    <w:pPr>
      <w:shd w:val="clear" w:color="auto" w:fill="FFFFFF"/>
      <w:spacing w:before="60" w:after="180" w:line="285" w:lineRule="exact"/>
      <w:jc w:val="both"/>
    </w:pPr>
    <w:rPr>
      <w:rFonts w:ascii="Franklin Gothic Book" w:eastAsia="Franklin Gothic Book" w:hAnsi="Franklin Gothic Book" w:cs="Franklin Gothic Book"/>
      <w:color w:val="auto"/>
      <w:sz w:val="19"/>
      <w:szCs w:val="19"/>
    </w:rPr>
  </w:style>
  <w:style w:type="paragraph" w:styleId="NormalWeb">
    <w:name w:val="Normal (Web)"/>
    <w:basedOn w:val="Normal"/>
    <w:uiPriority w:val="99"/>
    <w:unhideWhenUsed/>
    <w:rsid w:val="001A0DF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m">
    <w:name w:val="m"/>
    <w:basedOn w:val="Normal"/>
    <w:rsid w:val="006C6BF7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en-US" w:eastAsia="en-US"/>
    </w:rPr>
  </w:style>
  <w:style w:type="character" w:customStyle="1" w:styleId="Bodytext115ptNotItalic">
    <w:name w:val="Body text + 11;5 pt;Not Italic"/>
    <w:basedOn w:val="Bodytext"/>
    <w:rsid w:val="00D478E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/>
    </w:rPr>
  </w:style>
  <w:style w:type="paragraph" w:styleId="ListParagraph">
    <w:name w:val="List Paragraph"/>
    <w:basedOn w:val="Normal"/>
    <w:qFormat/>
    <w:rsid w:val="0046150C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Picturecaption">
    <w:name w:val="Picture caption_"/>
    <w:basedOn w:val="DefaultParagraphFont"/>
    <w:link w:val="Picturecaption0"/>
    <w:rsid w:val="007568C4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7568C4"/>
    <w:pPr>
      <w:shd w:val="clear" w:color="auto" w:fill="FFFFFF"/>
      <w:spacing w:line="418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178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80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178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803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F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C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Bodytext2Exact">
    <w:name w:val="Body text (2) Exact"/>
    <w:basedOn w:val="DefaultParagraphFont"/>
    <w:rPr>
      <w:rFonts w:ascii="Calibri" w:eastAsia="Calibri" w:hAnsi="Calibri" w:cs="Calibri"/>
      <w:b/>
      <w:bCs/>
      <w:i w:val="0"/>
      <w:iCs w:val="0"/>
      <w:smallCaps w:val="0"/>
      <w:strike w:val="0"/>
      <w:spacing w:val="-3"/>
      <w:sz w:val="19"/>
      <w:szCs w:val="19"/>
      <w:u w:val="none"/>
    </w:rPr>
  </w:style>
  <w:style w:type="character" w:customStyle="1" w:styleId="Heading2">
    <w:name w:val="Heading #2_"/>
    <w:basedOn w:val="DefaultParagraphFont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/>
    </w:rPr>
  </w:style>
  <w:style w:type="character" w:customStyle="1" w:styleId="HeaderorfooterFranklinGothicHeavy55pt">
    <w:name w:val="Header or footer + Franklin Gothic Heavy;5;5 pt"/>
    <w:basedOn w:val="Headerorfooter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efaultParagraphFont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Exact">
    <w:name w:val="Body text (4) Exact"/>
    <w:basedOn w:val="DefaultParagraphFont"/>
    <w:link w:val="Bodytext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">
    <w:name w:val="Body text_"/>
    <w:basedOn w:val="DefaultParagraphFont"/>
    <w:link w:val="BodyText1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10ptBoldNotItalic">
    <w:name w:val="Body text + 10 pt;Bold;Not Italic"/>
    <w:basedOn w:val="Bodytex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/>
    </w:rPr>
  </w:style>
  <w:style w:type="character" w:customStyle="1" w:styleId="Bodytext115ptBoldNotItalic">
    <w:name w:val="Body text + 11;5 pt;Bold;Not Italic"/>
    <w:basedOn w:val="Bodytex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80" w:after="300"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480" w:line="0" w:lineRule="atLeast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300" w:after="120" w:line="0" w:lineRule="atLeast"/>
      <w:jc w:val="center"/>
      <w:outlineLvl w:val="0"/>
    </w:pPr>
    <w:rPr>
      <w:rFonts w:ascii="Calibri" w:eastAsia="Calibri" w:hAnsi="Calibri" w:cs="Calibri"/>
      <w:sz w:val="33"/>
      <w:szCs w:val="33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20" w:after="12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Bodytext4">
    <w:name w:val="Body text (4)"/>
    <w:basedOn w:val="Normal"/>
    <w:link w:val="Bodytext4Exact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240" w:after="240" w:line="216" w:lineRule="exact"/>
      <w:jc w:val="both"/>
    </w:pPr>
    <w:rPr>
      <w:rFonts w:ascii="Calibri" w:eastAsia="Calibri" w:hAnsi="Calibri" w:cs="Calibri"/>
      <w:i/>
      <w:iCs/>
      <w:sz w:val="18"/>
      <w:szCs w:val="18"/>
    </w:rPr>
  </w:style>
  <w:style w:type="character" w:customStyle="1" w:styleId="Bodytext8">
    <w:name w:val="Body text (8)_"/>
    <w:basedOn w:val="DefaultParagraphFont"/>
    <w:link w:val="Bodytext80"/>
    <w:rsid w:val="00DD6059"/>
    <w:rPr>
      <w:rFonts w:ascii="Franklin Gothic Book" w:eastAsia="Franklin Gothic Book" w:hAnsi="Franklin Gothic Book" w:cs="Franklin Gothic Book"/>
      <w:b/>
      <w:bCs/>
      <w:sz w:val="19"/>
      <w:szCs w:val="19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DD6059"/>
    <w:pPr>
      <w:shd w:val="clear" w:color="auto" w:fill="FFFFFF"/>
      <w:spacing w:after="180" w:line="0" w:lineRule="atLeast"/>
      <w:ind w:hanging="320"/>
      <w:jc w:val="right"/>
    </w:pPr>
    <w:rPr>
      <w:rFonts w:ascii="Franklin Gothic Book" w:eastAsia="Franklin Gothic Book" w:hAnsi="Franklin Gothic Book" w:cs="Franklin Gothic Book"/>
      <w:b/>
      <w:bCs/>
      <w:color w:val="auto"/>
      <w:sz w:val="19"/>
      <w:szCs w:val="19"/>
    </w:rPr>
  </w:style>
  <w:style w:type="character" w:customStyle="1" w:styleId="Bodytext175ptBoldNotItalicSpacing-1pt">
    <w:name w:val="Body text + 17;5 pt;Bold;Not Italic;Spacing -1 pt"/>
    <w:basedOn w:val="Bodytext"/>
    <w:rsid w:val="003A0A6B"/>
    <w:rPr>
      <w:rFonts w:ascii="Calibri" w:eastAsia="Calibri" w:hAnsi="Calibri" w:cs="Calibri"/>
      <w:b/>
      <w:bCs/>
      <w:i/>
      <w:iCs/>
      <w:smallCaps w:val="0"/>
      <w:strike w:val="0"/>
      <w:color w:val="000000"/>
      <w:spacing w:val="-20"/>
      <w:w w:val="100"/>
      <w:position w:val="0"/>
      <w:sz w:val="35"/>
      <w:szCs w:val="35"/>
      <w:u w:val="none"/>
      <w:lang w:val="bg-BG"/>
    </w:rPr>
  </w:style>
  <w:style w:type="paragraph" w:customStyle="1" w:styleId="BodyText21">
    <w:name w:val="Body Text2"/>
    <w:basedOn w:val="Normal"/>
    <w:rsid w:val="003A0A6B"/>
    <w:pPr>
      <w:shd w:val="clear" w:color="auto" w:fill="FFFFFF"/>
      <w:spacing w:after="240" w:line="256" w:lineRule="exact"/>
    </w:pPr>
    <w:rPr>
      <w:rFonts w:ascii="Calibri" w:eastAsia="Calibri" w:hAnsi="Calibri" w:cs="Calibri"/>
      <w:i/>
      <w:iCs/>
      <w:sz w:val="19"/>
      <w:szCs w:val="19"/>
    </w:rPr>
  </w:style>
  <w:style w:type="table" w:styleId="TableGrid">
    <w:name w:val="Table Grid"/>
    <w:basedOn w:val="TableNormal"/>
    <w:uiPriority w:val="59"/>
    <w:rsid w:val="00BF3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0">
    <w:name w:val="Body text (10)_"/>
    <w:basedOn w:val="DefaultParagraphFont"/>
    <w:link w:val="Bodytext100"/>
    <w:rsid w:val="00BF364A"/>
    <w:rPr>
      <w:rFonts w:ascii="Franklin Gothic Book" w:eastAsia="Franklin Gothic Book" w:hAnsi="Franklin Gothic Book" w:cs="Franklin Gothic Book"/>
      <w:i/>
      <w:iCs/>
      <w:sz w:val="17"/>
      <w:szCs w:val="17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BF364A"/>
    <w:pPr>
      <w:shd w:val="clear" w:color="auto" w:fill="FFFFFF"/>
      <w:spacing w:before="300" w:after="180" w:line="221" w:lineRule="exact"/>
    </w:pPr>
    <w:rPr>
      <w:rFonts w:ascii="Franklin Gothic Book" w:eastAsia="Franklin Gothic Book" w:hAnsi="Franklin Gothic Book" w:cs="Franklin Gothic Book"/>
      <w:i/>
      <w:iCs/>
      <w:color w:val="auto"/>
      <w:sz w:val="17"/>
      <w:szCs w:val="17"/>
    </w:rPr>
  </w:style>
  <w:style w:type="character" w:customStyle="1" w:styleId="Bodytext9">
    <w:name w:val="Body text (9)_"/>
    <w:basedOn w:val="DefaultParagraphFont"/>
    <w:link w:val="Bodytext90"/>
    <w:rsid w:val="00D3704A"/>
    <w:rPr>
      <w:rFonts w:ascii="Franklin Gothic Book" w:eastAsia="Franklin Gothic Book" w:hAnsi="Franklin Gothic Book" w:cs="Franklin Gothic Book"/>
      <w:sz w:val="19"/>
      <w:szCs w:val="19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D3704A"/>
    <w:pPr>
      <w:shd w:val="clear" w:color="auto" w:fill="FFFFFF"/>
      <w:spacing w:before="60" w:after="180" w:line="285" w:lineRule="exact"/>
      <w:jc w:val="both"/>
    </w:pPr>
    <w:rPr>
      <w:rFonts w:ascii="Franklin Gothic Book" w:eastAsia="Franklin Gothic Book" w:hAnsi="Franklin Gothic Book" w:cs="Franklin Gothic Book"/>
      <w:color w:val="auto"/>
      <w:sz w:val="19"/>
      <w:szCs w:val="19"/>
    </w:rPr>
  </w:style>
  <w:style w:type="paragraph" w:styleId="NormalWeb">
    <w:name w:val="Normal (Web)"/>
    <w:basedOn w:val="Normal"/>
    <w:uiPriority w:val="99"/>
    <w:unhideWhenUsed/>
    <w:rsid w:val="001A0DF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m">
    <w:name w:val="m"/>
    <w:basedOn w:val="Normal"/>
    <w:rsid w:val="006C6BF7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en-US" w:eastAsia="en-US"/>
    </w:rPr>
  </w:style>
  <w:style w:type="character" w:customStyle="1" w:styleId="Bodytext115ptNotItalic">
    <w:name w:val="Body text + 11;5 pt;Not Italic"/>
    <w:basedOn w:val="Bodytext"/>
    <w:rsid w:val="00D478E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/>
    </w:rPr>
  </w:style>
  <w:style w:type="paragraph" w:styleId="ListParagraph">
    <w:name w:val="List Paragraph"/>
    <w:basedOn w:val="Normal"/>
    <w:qFormat/>
    <w:rsid w:val="0046150C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Picturecaption">
    <w:name w:val="Picture caption_"/>
    <w:basedOn w:val="DefaultParagraphFont"/>
    <w:link w:val="Picturecaption0"/>
    <w:rsid w:val="007568C4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7568C4"/>
    <w:pPr>
      <w:shd w:val="clear" w:color="auto" w:fill="FFFFFF"/>
      <w:spacing w:line="418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178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80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178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803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F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C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59735">
          <w:marLeft w:val="100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063">
          <w:marLeft w:val="100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2933">
          <w:marLeft w:val="100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6953">
          <w:marLeft w:val="100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15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06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0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28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28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4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5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30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8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905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9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88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00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5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609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44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1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00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5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OneTouch 4.6 Scanned Documents</vt:lpstr>
    </vt:vector>
  </TitlesOfParts>
  <Company/>
  <LinksUpToDate>false</LinksUpToDate>
  <CharactersWithSpaces>10831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OneTouch 4.6 Scanned Documents</dc:title>
  <dc:subject>Scanned Documents</dc:subject>
  <dc:creator>BGeorgieva</dc:creator>
  <cp:lastModifiedBy>RBratovanova</cp:lastModifiedBy>
  <cp:revision>98</cp:revision>
  <cp:lastPrinted>2017-01-31T14:47:00Z</cp:lastPrinted>
  <dcterms:created xsi:type="dcterms:W3CDTF">2018-06-20T09:37:00Z</dcterms:created>
  <dcterms:modified xsi:type="dcterms:W3CDTF">2019-08-23T10:05:00Z</dcterms:modified>
</cp:coreProperties>
</file>